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08" w:rsidRDefault="00050108" w:rsidP="00CF54F4">
      <w:pPr>
        <w:pStyle w:val="TMobiletxtsloupce"/>
        <w:numPr>
          <w:ilvl w:val="0"/>
          <w:numId w:val="0"/>
        </w:numPr>
        <w:spacing w:line="360" w:lineRule="auto"/>
        <w:rPr>
          <w:sz w:val="19"/>
          <w:szCs w:val="19"/>
        </w:rPr>
      </w:pPr>
      <w:r>
        <w:rPr>
          <w:sz w:val="19"/>
          <w:szCs w:val="19"/>
        </w:rPr>
        <w:t xml:space="preserve">Účastník: </w:t>
      </w:r>
      <w:permStart w:id="0" w:edGrp="everyone"/>
      <w:r>
        <w:rPr>
          <w:sz w:val="19"/>
          <w:szCs w:val="19"/>
        </w:rPr>
        <w:t>……………………………</w:t>
      </w:r>
      <w:r w:rsidR="00DF7647">
        <w:rPr>
          <w:sz w:val="19"/>
          <w:szCs w:val="19"/>
        </w:rPr>
        <w:t>………………………………………………………………………………………………………</w:t>
      </w:r>
      <w:r w:rsidR="00CF54F4">
        <w:rPr>
          <w:sz w:val="19"/>
          <w:szCs w:val="19"/>
        </w:rPr>
        <w:t>…</w:t>
      </w:r>
      <w:r w:rsidR="00EA0E7A">
        <w:rPr>
          <w:sz w:val="19"/>
          <w:szCs w:val="19"/>
        </w:rPr>
        <w:t>……</w:t>
      </w:r>
      <w:permEnd w:id="0"/>
    </w:p>
    <w:p w:rsidR="00050108" w:rsidRDefault="00050108" w:rsidP="00CF54F4">
      <w:pPr>
        <w:pStyle w:val="TMobiletxtsloupce"/>
        <w:numPr>
          <w:ilvl w:val="0"/>
          <w:numId w:val="0"/>
        </w:numPr>
        <w:spacing w:line="360" w:lineRule="auto"/>
        <w:rPr>
          <w:sz w:val="19"/>
          <w:szCs w:val="19"/>
        </w:rPr>
      </w:pPr>
      <w:r>
        <w:rPr>
          <w:sz w:val="19"/>
          <w:szCs w:val="19"/>
        </w:rPr>
        <w:t>RČ</w:t>
      </w:r>
      <w:r w:rsidR="00CF54F4">
        <w:rPr>
          <w:sz w:val="19"/>
          <w:szCs w:val="19"/>
        </w:rPr>
        <w:t xml:space="preserve"> </w:t>
      </w:r>
      <w:r>
        <w:rPr>
          <w:sz w:val="19"/>
          <w:szCs w:val="19"/>
        </w:rPr>
        <w:t>/</w:t>
      </w:r>
      <w:r w:rsidR="00CF54F4">
        <w:rPr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IČ:</w:t>
      </w:r>
      <w:r w:rsidR="00CF54F4">
        <w:rPr>
          <w:sz w:val="19"/>
          <w:szCs w:val="19"/>
        </w:rPr>
        <w:t xml:space="preserve">  </w:t>
      </w:r>
      <w:permStart w:id="1" w:edGrp="everyone"/>
      <w:r>
        <w:rPr>
          <w:sz w:val="19"/>
          <w:szCs w:val="19"/>
        </w:rPr>
        <w:t>…</w:t>
      </w:r>
      <w:proofErr w:type="gramEnd"/>
      <w:r>
        <w:rPr>
          <w:sz w:val="19"/>
          <w:szCs w:val="19"/>
        </w:rPr>
        <w:t>…………………………</w:t>
      </w:r>
      <w:r w:rsidR="00DF7647">
        <w:rPr>
          <w:sz w:val="19"/>
          <w:szCs w:val="19"/>
        </w:rPr>
        <w:t>…………………………………………………………………………………………………………</w:t>
      </w:r>
      <w:r w:rsidR="00EA0E7A">
        <w:rPr>
          <w:sz w:val="19"/>
          <w:szCs w:val="19"/>
        </w:rPr>
        <w:t>…….</w:t>
      </w:r>
      <w:permEnd w:id="1"/>
    </w:p>
    <w:p w:rsidR="00050108" w:rsidRDefault="00050108" w:rsidP="00CF54F4">
      <w:pPr>
        <w:pStyle w:val="TMobiletxtsloupce"/>
        <w:numPr>
          <w:ilvl w:val="0"/>
          <w:numId w:val="0"/>
        </w:numPr>
        <w:spacing w:line="360" w:lineRule="auto"/>
        <w:rPr>
          <w:sz w:val="19"/>
          <w:szCs w:val="19"/>
        </w:rPr>
      </w:pPr>
      <w:r>
        <w:rPr>
          <w:sz w:val="19"/>
          <w:szCs w:val="19"/>
        </w:rPr>
        <w:t xml:space="preserve">Adresa: </w:t>
      </w:r>
      <w:permStart w:id="2" w:edGrp="everyone"/>
      <w:r>
        <w:rPr>
          <w:sz w:val="19"/>
          <w:szCs w:val="19"/>
        </w:rPr>
        <w:t>……………………………</w:t>
      </w:r>
      <w:r w:rsidR="00DF7647">
        <w:rPr>
          <w:sz w:val="19"/>
          <w:szCs w:val="19"/>
        </w:rPr>
        <w:t>……………………………………………………………………………………………………</w:t>
      </w:r>
      <w:proofErr w:type="gramStart"/>
      <w:r w:rsidR="00DF7647">
        <w:rPr>
          <w:sz w:val="19"/>
          <w:szCs w:val="19"/>
        </w:rPr>
        <w:t>…..</w:t>
      </w:r>
      <w:r w:rsidR="00CF54F4">
        <w:rPr>
          <w:sz w:val="19"/>
          <w:szCs w:val="19"/>
        </w:rPr>
        <w:t>…</w:t>
      </w:r>
      <w:proofErr w:type="gramEnd"/>
      <w:r w:rsidR="00EA0E7A">
        <w:rPr>
          <w:sz w:val="19"/>
          <w:szCs w:val="19"/>
        </w:rPr>
        <w:t>……</w:t>
      </w:r>
      <w:permEnd w:id="2"/>
    </w:p>
    <w:p w:rsidR="005D2C57" w:rsidRDefault="00444102" w:rsidP="00CF54F4">
      <w:pPr>
        <w:pStyle w:val="TMobiletxtsloupce"/>
        <w:numPr>
          <w:ilvl w:val="0"/>
          <w:numId w:val="0"/>
        </w:numPr>
        <w:spacing w:line="360" w:lineRule="auto"/>
        <w:rPr>
          <w:sz w:val="19"/>
          <w:szCs w:val="19"/>
        </w:rPr>
      </w:pPr>
      <w:r>
        <w:rPr>
          <w:sz w:val="19"/>
          <w:szCs w:val="19"/>
        </w:rPr>
        <w:t xml:space="preserve">Adresa pro doručení odpovědi na výpověď (pokud je odlišná od adresy Účastníka): </w:t>
      </w:r>
    </w:p>
    <w:p w:rsidR="00050108" w:rsidRDefault="00EA0E7A" w:rsidP="00CF54F4">
      <w:pPr>
        <w:pStyle w:val="TMobiletxtsloupce"/>
        <w:numPr>
          <w:ilvl w:val="0"/>
          <w:numId w:val="0"/>
        </w:numPr>
        <w:spacing w:line="360" w:lineRule="auto"/>
        <w:rPr>
          <w:sz w:val="19"/>
          <w:szCs w:val="19"/>
        </w:rPr>
      </w:pPr>
      <w:permStart w:id="3" w:edGrp="everyone"/>
      <w:r>
        <w:rPr>
          <w:sz w:val="19"/>
          <w:szCs w:val="19"/>
        </w:rPr>
        <w:t>……………………………………</w:t>
      </w:r>
      <w:proofErr w:type="gramStart"/>
      <w:r>
        <w:rPr>
          <w:sz w:val="19"/>
          <w:szCs w:val="19"/>
        </w:rPr>
        <w:t>…...........................................................................................................................................................</w:t>
      </w:r>
      <w:permEnd w:id="3"/>
      <w:r w:rsidR="00CF54F4">
        <w:rPr>
          <w:sz w:val="19"/>
          <w:szCs w:val="19"/>
        </w:rPr>
        <w:t>Číslo</w:t>
      </w:r>
      <w:proofErr w:type="gramEnd"/>
      <w:r w:rsidR="00CF54F4">
        <w:rPr>
          <w:sz w:val="19"/>
          <w:szCs w:val="19"/>
        </w:rPr>
        <w:t xml:space="preserve"> účtu</w:t>
      </w:r>
      <w:r w:rsidR="00050108">
        <w:rPr>
          <w:sz w:val="19"/>
          <w:szCs w:val="19"/>
        </w:rPr>
        <w:t xml:space="preserve"> (pro případ vrácení peněz</w:t>
      </w:r>
      <w:r w:rsidR="00CF54F4">
        <w:rPr>
          <w:sz w:val="19"/>
          <w:szCs w:val="19"/>
        </w:rPr>
        <w:t>; nebude-li vyplněno, budou poukázány</w:t>
      </w:r>
      <w:r w:rsidR="004E4EB7">
        <w:rPr>
          <w:sz w:val="19"/>
          <w:szCs w:val="19"/>
        </w:rPr>
        <w:t xml:space="preserve"> poštovní poukázkou</w:t>
      </w:r>
      <w:bookmarkStart w:id="0" w:name="_GoBack"/>
      <w:bookmarkEnd w:id="0"/>
      <w:r w:rsidR="00050108">
        <w:rPr>
          <w:sz w:val="19"/>
          <w:szCs w:val="19"/>
        </w:rPr>
        <w:t xml:space="preserve">) </w:t>
      </w:r>
      <w:permStart w:id="4" w:edGrp="everyone"/>
      <w:r w:rsidR="00050108">
        <w:rPr>
          <w:sz w:val="19"/>
          <w:szCs w:val="19"/>
        </w:rPr>
        <w:t>…………………………</w:t>
      </w:r>
      <w:r w:rsidR="00DF7647">
        <w:rPr>
          <w:sz w:val="19"/>
          <w:szCs w:val="19"/>
        </w:rPr>
        <w:t>…………</w:t>
      </w:r>
      <w:proofErr w:type="gramStart"/>
      <w:r w:rsidR="00DF7647">
        <w:rPr>
          <w:sz w:val="19"/>
          <w:szCs w:val="19"/>
        </w:rPr>
        <w:t>…..</w:t>
      </w:r>
      <w:r w:rsidR="00050108">
        <w:rPr>
          <w:sz w:val="19"/>
          <w:szCs w:val="19"/>
        </w:rPr>
        <w:t>.</w:t>
      </w:r>
      <w:r>
        <w:rPr>
          <w:sz w:val="19"/>
          <w:szCs w:val="19"/>
        </w:rPr>
        <w:t>........................................................................................................................................................</w:t>
      </w:r>
      <w:permEnd w:id="4"/>
      <w:proofErr w:type="gramEnd"/>
    </w:p>
    <w:p w:rsidR="00050108" w:rsidRDefault="00050108" w:rsidP="00CF54F4">
      <w:pPr>
        <w:pStyle w:val="TMobiletxtsloupce"/>
        <w:numPr>
          <w:ilvl w:val="0"/>
          <w:numId w:val="0"/>
        </w:numPr>
        <w:spacing w:line="360" w:lineRule="auto"/>
        <w:rPr>
          <w:sz w:val="19"/>
          <w:szCs w:val="19"/>
        </w:rPr>
      </w:pPr>
      <w:r>
        <w:rPr>
          <w:sz w:val="19"/>
          <w:szCs w:val="19"/>
        </w:rPr>
        <w:t xml:space="preserve">Účastnická smlouva č. </w:t>
      </w:r>
      <w:permStart w:id="5" w:edGrp="everyone"/>
      <w:r>
        <w:rPr>
          <w:sz w:val="19"/>
          <w:szCs w:val="19"/>
        </w:rPr>
        <w:t>………………………</w:t>
      </w:r>
      <w:r w:rsidR="00DF7647">
        <w:rPr>
          <w:sz w:val="19"/>
          <w:szCs w:val="19"/>
        </w:rPr>
        <w:t>……………………………</w:t>
      </w:r>
      <w:r>
        <w:rPr>
          <w:sz w:val="19"/>
          <w:szCs w:val="19"/>
        </w:rPr>
        <w:t xml:space="preserve">. </w:t>
      </w:r>
      <w:permEnd w:id="5"/>
      <w:r>
        <w:rPr>
          <w:sz w:val="19"/>
          <w:szCs w:val="19"/>
        </w:rPr>
        <w:t>(součástí Účastnické smlouvy je i kupní smlouva na modem)</w:t>
      </w:r>
      <w:r w:rsidR="00CE0C55">
        <w:rPr>
          <w:sz w:val="19"/>
          <w:szCs w:val="19"/>
        </w:rPr>
        <w:t>. Účastník současně v rámci této výpovědi rovněž žádá o zrušení kupní smlouvy na modem zakoupený ke službě Pevný internet bez drátu</w:t>
      </w:r>
      <w:r w:rsidR="00045D97">
        <w:rPr>
          <w:sz w:val="19"/>
          <w:szCs w:val="19"/>
        </w:rPr>
        <w:t>, není-li dále uvedeno jinak</w:t>
      </w:r>
      <w:r w:rsidR="00D630F9" w:rsidRPr="00F40A0D">
        <w:rPr>
          <w:sz w:val="19"/>
          <w:szCs w:val="19"/>
        </w:rPr>
        <w:t>*</w:t>
      </w:r>
      <w:r w:rsidR="00CE0C55">
        <w:rPr>
          <w:sz w:val="19"/>
          <w:szCs w:val="19"/>
        </w:rPr>
        <w:t>.</w:t>
      </w:r>
      <w:r>
        <w:rPr>
          <w:sz w:val="19"/>
          <w:szCs w:val="19"/>
        </w:rPr>
        <w:t xml:space="preserve"> </w:t>
      </w:r>
    </w:p>
    <w:p w:rsidR="00CF54F4" w:rsidRDefault="00CF54F4" w:rsidP="00CF54F4">
      <w:pPr>
        <w:pStyle w:val="TMobiletxtsloupce"/>
        <w:numPr>
          <w:ilvl w:val="0"/>
          <w:numId w:val="0"/>
        </w:numPr>
        <w:spacing w:line="360" w:lineRule="auto"/>
        <w:ind w:left="340" w:hanging="340"/>
        <w:rPr>
          <w:b/>
          <w:sz w:val="19"/>
          <w:szCs w:val="19"/>
          <w:u w:val="single"/>
        </w:rPr>
      </w:pPr>
    </w:p>
    <w:p w:rsidR="00050108" w:rsidRPr="00045D97" w:rsidRDefault="00F40A0D" w:rsidP="00CF54F4">
      <w:pPr>
        <w:pStyle w:val="TMobiletxtsloupce"/>
        <w:numPr>
          <w:ilvl w:val="0"/>
          <w:numId w:val="0"/>
        </w:numPr>
        <w:spacing w:line="360" w:lineRule="auto"/>
        <w:ind w:left="340" w:hanging="340"/>
        <w:rPr>
          <w:b/>
          <w:sz w:val="19"/>
          <w:szCs w:val="19"/>
          <w:u w:val="single"/>
        </w:rPr>
      </w:pPr>
      <w:r w:rsidRPr="00F40A0D">
        <w:rPr>
          <w:b/>
          <w:sz w:val="19"/>
          <w:szCs w:val="19"/>
          <w:u w:val="single"/>
        </w:rPr>
        <w:t>Výpovědní důvod: Záruka spokojenosti</w:t>
      </w:r>
    </w:p>
    <w:p w:rsidR="00050108" w:rsidRDefault="00050108" w:rsidP="00CF54F4">
      <w:pPr>
        <w:pStyle w:val="TMobiletxtsloupce"/>
        <w:numPr>
          <w:ilvl w:val="0"/>
          <w:numId w:val="0"/>
        </w:numPr>
        <w:spacing w:line="360" w:lineRule="auto"/>
        <w:ind w:left="340" w:hanging="340"/>
        <w:rPr>
          <w:sz w:val="19"/>
          <w:szCs w:val="19"/>
        </w:rPr>
      </w:pPr>
    </w:p>
    <w:p w:rsidR="00850452" w:rsidRDefault="00045D97" w:rsidP="00CF54F4">
      <w:pPr>
        <w:pStyle w:val="TMobiletxtsloupce"/>
        <w:numPr>
          <w:ilvl w:val="0"/>
          <w:numId w:val="12"/>
        </w:numPr>
        <w:spacing w:line="360" w:lineRule="auto"/>
        <w:ind w:left="284" w:hanging="284"/>
        <w:rPr>
          <w:sz w:val="19"/>
          <w:szCs w:val="19"/>
        </w:rPr>
      </w:pPr>
      <w:permStart w:id="6" w:edGrp="everyone"/>
      <w:permEnd w:id="6"/>
      <w:r>
        <w:rPr>
          <w:sz w:val="19"/>
          <w:szCs w:val="19"/>
        </w:rPr>
        <w:t>Nežádám o zrušení kupní smlouvy na modem</w:t>
      </w:r>
      <w:r w:rsidR="00D630F9" w:rsidRPr="00F40A0D">
        <w:rPr>
          <w:sz w:val="19"/>
          <w:szCs w:val="19"/>
        </w:rPr>
        <w:t>*</w:t>
      </w:r>
      <w:r w:rsidR="00F40A0D" w:rsidRPr="00F40A0D">
        <w:rPr>
          <w:sz w:val="19"/>
          <w:szCs w:val="19"/>
        </w:rPr>
        <w:t>*</w:t>
      </w:r>
    </w:p>
    <w:p w:rsidR="00045D97" w:rsidRDefault="00045D97" w:rsidP="00CF54F4">
      <w:pPr>
        <w:pStyle w:val="TMobiletxtsloupce"/>
        <w:numPr>
          <w:ilvl w:val="0"/>
          <w:numId w:val="0"/>
        </w:numPr>
        <w:spacing w:line="360" w:lineRule="auto"/>
        <w:ind w:left="340" w:hanging="340"/>
        <w:rPr>
          <w:sz w:val="19"/>
          <w:szCs w:val="19"/>
        </w:rPr>
      </w:pPr>
    </w:p>
    <w:p w:rsidR="00050108" w:rsidRDefault="00050108" w:rsidP="00CF54F4">
      <w:pPr>
        <w:pStyle w:val="TMobiletxtsloupce"/>
        <w:numPr>
          <w:ilvl w:val="0"/>
          <w:numId w:val="0"/>
        </w:numPr>
        <w:spacing w:line="360" w:lineRule="auto"/>
        <w:ind w:left="340" w:hanging="340"/>
        <w:rPr>
          <w:sz w:val="19"/>
          <w:szCs w:val="19"/>
        </w:rPr>
      </w:pPr>
      <w:r w:rsidRPr="00EA0E7A">
        <w:rPr>
          <w:b/>
          <w:sz w:val="19"/>
          <w:szCs w:val="19"/>
        </w:rPr>
        <w:t>Příloha</w:t>
      </w:r>
      <w:r>
        <w:rPr>
          <w:sz w:val="19"/>
          <w:szCs w:val="19"/>
        </w:rPr>
        <w:t xml:space="preserve">: </w:t>
      </w:r>
    </w:p>
    <w:p w:rsidR="00050108" w:rsidRDefault="00050108" w:rsidP="00CF54F4">
      <w:pPr>
        <w:pStyle w:val="TMobiletxtsloupce"/>
        <w:numPr>
          <w:ilvl w:val="0"/>
          <w:numId w:val="0"/>
        </w:numPr>
        <w:spacing w:after="0" w:line="360" w:lineRule="auto"/>
        <w:ind w:left="340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r w:rsidR="00CF0158">
        <w:rPr>
          <w:sz w:val="19"/>
          <w:szCs w:val="19"/>
        </w:rPr>
        <w:t>modem</w:t>
      </w:r>
      <w:r w:rsidR="00B95CA5">
        <w:rPr>
          <w:sz w:val="19"/>
          <w:szCs w:val="19"/>
        </w:rPr>
        <w:t xml:space="preserve"> zakoupen</w:t>
      </w:r>
      <w:r w:rsidR="00CF0158">
        <w:rPr>
          <w:sz w:val="19"/>
          <w:szCs w:val="19"/>
        </w:rPr>
        <w:t>ý</w:t>
      </w:r>
      <w:r w:rsidR="00B95CA5">
        <w:rPr>
          <w:sz w:val="19"/>
          <w:szCs w:val="19"/>
        </w:rPr>
        <w:t xml:space="preserve"> při uzavření Účastnické smlouvy s veškerým originálním příslušenstvím a v originálním obalu</w:t>
      </w:r>
      <w:r w:rsidR="00CF0158">
        <w:rPr>
          <w:sz w:val="19"/>
          <w:szCs w:val="19"/>
        </w:rPr>
        <w:t xml:space="preserve"> </w:t>
      </w:r>
    </w:p>
    <w:p w:rsidR="00050108" w:rsidRDefault="00050108" w:rsidP="00CF54F4">
      <w:pPr>
        <w:pStyle w:val="TMobiletxtsloupce"/>
        <w:numPr>
          <w:ilvl w:val="0"/>
          <w:numId w:val="0"/>
        </w:numPr>
        <w:spacing w:after="0" w:line="360" w:lineRule="auto"/>
        <w:ind w:left="340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r w:rsidR="00CF0158">
        <w:rPr>
          <w:sz w:val="19"/>
          <w:szCs w:val="19"/>
        </w:rPr>
        <w:t>kopi</w:t>
      </w:r>
      <w:r>
        <w:rPr>
          <w:sz w:val="19"/>
          <w:szCs w:val="19"/>
        </w:rPr>
        <w:t>e</w:t>
      </w:r>
      <w:r w:rsidR="00CF0158">
        <w:rPr>
          <w:sz w:val="19"/>
          <w:szCs w:val="19"/>
        </w:rPr>
        <w:t xml:space="preserve"> daňového dokladu obdrženého při koupi modemu </w:t>
      </w:r>
    </w:p>
    <w:p w:rsidR="00050108" w:rsidRDefault="00050108" w:rsidP="00CF54F4">
      <w:pPr>
        <w:pStyle w:val="TMobiletxtsloupce"/>
        <w:numPr>
          <w:ilvl w:val="0"/>
          <w:numId w:val="0"/>
        </w:numPr>
        <w:spacing w:line="360" w:lineRule="auto"/>
        <w:ind w:left="340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r w:rsidR="00CF0158">
        <w:rPr>
          <w:sz w:val="19"/>
          <w:szCs w:val="19"/>
        </w:rPr>
        <w:t>SIM kart</w:t>
      </w:r>
      <w:r>
        <w:rPr>
          <w:sz w:val="19"/>
          <w:szCs w:val="19"/>
        </w:rPr>
        <w:t>a</w:t>
      </w:r>
      <w:r w:rsidR="00CF0158">
        <w:rPr>
          <w:sz w:val="19"/>
          <w:szCs w:val="19"/>
        </w:rPr>
        <w:t xml:space="preserve"> s příslušenstvím</w:t>
      </w:r>
    </w:p>
    <w:p w:rsidR="00864B08" w:rsidRPr="00050108" w:rsidRDefault="00864B08" w:rsidP="00CF54F4">
      <w:pPr>
        <w:pStyle w:val="TMobiletxtsloupce"/>
        <w:numPr>
          <w:ilvl w:val="0"/>
          <w:numId w:val="0"/>
        </w:numPr>
        <w:spacing w:line="360" w:lineRule="auto"/>
        <w:ind w:left="340"/>
        <w:rPr>
          <w:sz w:val="19"/>
          <w:szCs w:val="19"/>
        </w:rPr>
      </w:pPr>
    </w:p>
    <w:p w:rsidR="00050108" w:rsidRPr="00050108" w:rsidRDefault="00050108" w:rsidP="00CF54F4">
      <w:pPr>
        <w:pStyle w:val="TMobiletxtsloupce"/>
        <w:numPr>
          <w:ilvl w:val="0"/>
          <w:numId w:val="0"/>
        </w:numPr>
        <w:spacing w:line="360" w:lineRule="auto"/>
        <w:ind w:left="340"/>
        <w:rPr>
          <w:sz w:val="19"/>
          <w:szCs w:val="19"/>
        </w:rPr>
      </w:pPr>
      <w:r w:rsidRPr="00050108">
        <w:rPr>
          <w:sz w:val="19"/>
          <w:szCs w:val="19"/>
        </w:rPr>
        <w:t xml:space="preserve">V </w:t>
      </w:r>
      <w:permStart w:id="7" w:edGrp="everyone"/>
      <w:r w:rsidRPr="00050108">
        <w:rPr>
          <w:sz w:val="19"/>
          <w:szCs w:val="19"/>
        </w:rPr>
        <w:t>………………………</w:t>
      </w:r>
      <w:r w:rsidR="00EA0E7A">
        <w:rPr>
          <w:sz w:val="19"/>
          <w:szCs w:val="19"/>
        </w:rPr>
        <w:t>…………………………….</w:t>
      </w:r>
      <w:permEnd w:id="7"/>
    </w:p>
    <w:p w:rsidR="00050108" w:rsidRPr="00050108" w:rsidRDefault="00050108" w:rsidP="00CF54F4">
      <w:pPr>
        <w:pStyle w:val="TMobiletxtsloupce"/>
        <w:numPr>
          <w:ilvl w:val="0"/>
          <w:numId w:val="0"/>
        </w:numPr>
        <w:spacing w:line="360" w:lineRule="auto"/>
        <w:ind w:left="340"/>
        <w:rPr>
          <w:sz w:val="19"/>
          <w:szCs w:val="19"/>
        </w:rPr>
      </w:pPr>
      <w:r w:rsidRPr="00050108">
        <w:rPr>
          <w:sz w:val="19"/>
          <w:szCs w:val="19"/>
        </w:rPr>
        <w:t xml:space="preserve">Dne </w:t>
      </w:r>
      <w:permStart w:id="8" w:edGrp="everyone"/>
      <w:r w:rsidRPr="00050108">
        <w:rPr>
          <w:sz w:val="19"/>
          <w:szCs w:val="19"/>
        </w:rPr>
        <w:t>…………………………</w:t>
      </w:r>
      <w:r w:rsidR="00DF7647">
        <w:rPr>
          <w:sz w:val="19"/>
          <w:szCs w:val="19"/>
        </w:rPr>
        <w:t>………………………</w:t>
      </w:r>
      <w:permEnd w:id="8"/>
    </w:p>
    <w:p w:rsidR="00050108" w:rsidRPr="00050108" w:rsidRDefault="00050108" w:rsidP="00CF54F4">
      <w:pPr>
        <w:pStyle w:val="TMobiletxtsloupce"/>
        <w:numPr>
          <w:ilvl w:val="0"/>
          <w:numId w:val="0"/>
        </w:numPr>
        <w:spacing w:line="360" w:lineRule="auto"/>
        <w:ind w:left="340"/>
        <w:rPr>
          <w:sz w:val="19"/>
          <w:szCs w:val="19"/>
        </w:rPr>
      </w:pPr>
    </w:p>
    <w:p w:rsidR="00050108" w:rsidRPr="00050108" w:rsidRDefault="00050108" w:rsidP="00CF54F4">
      <w:pPr>
        <w:pStyle w:val="TMobiletxtsloupce"/>
        <w:numPr>
          <w:ilvl w:val="0"/>
          <w:numId w:val="0"/>
        </w:numPr>
        <w:spacing w:line="360" w:lineRule="auto"/>
        <w:ind w:left="340"/>
        <w:rPr>
          <w:sz w:val="19"/>
          <w:szCs w:val="19"/>
        </w:rPr>
      </w:pPr>
      <w:r w:rsidRPr="00050108">
        <w:rPr>
          <w:sz w:val="19"/>
          <w:szCs w:val="19"/>
        </w:rPr>
        <w:tab/>
      </w:r>
      <w:r w:rsidRPr="00050108">
        <w:rPr>
          <w:sz w:val="19"/>
          <w:szCs w:val="19"/>
        </w:rPr>
        <w:tab/>
      </w:r>
      <w:r w:rsidRPr="00050108">
        <w:rPr>
          <w:sz w:val="19"/>
          <w:szCs w:val="19"/>
        </w:rPr>
        <w:tab/>
      </w:r>
      <w:r w:rsidRPr="00050108">
        <w:rPr>
          <w:sz w:val="19"/>
          <w:szCs w:val="19"/>
        </w:rPr>
        <w:tab/>
      </w:r>
      <w:r w:rsidRPr="00050108">
        <w:rPr>
          <w:sz w:val="19"/>
          <w:szCs w:val="19"/>
        </w:rPr>
        <w:tab/>
      </w:r>
      <w:r w:rsidRPr="00050108">
        <w:rPr>
          <w:sz w:val="19"/>
          <w:szCs w:val="19"/>
        </w:rPr>
        <w:tab/>
      </w:r>
      <w:r w:rsidRPr="00050108">
        <w:rPr>
          <w:sz w:val="19"/>
          <w:szCs w:val="19"/>
        </w:rPr>
        <w:tab/>
        <w:t>……………………………………………………..</w:t>
      </w:r>
    </w:p>
    <w:p w:rsidR="00050108" w:rsidRPr="00050108" w:rsidRDefault="00050108" w:rsidP="00CF54F4">
      <w:pPr>
        <w:pStyle w:val="TMobiletxtsloupce"/>
        <w:numPr>
          <w:ilvl w:val="0"/>
          <w:numId w:val="0"/>
        </w:numPr>
        <w:spacing w:line="360" w:lineRule="auto"/>
        <w:ind w:left="340"/>
        <w:rPr>
          <w:sz w:val="19"/>
          <w:szCs w:val="19"/>
        </w:rPr>
      </w:pPr>
      <w:r w:rsidRPr="00050108">
        <w:rPr>
          <w:sz w:val="19"/>
          <w:szCs w:val="19"/>
        </w:rPr>
        <w:tab/>
      </w:r>
      <w:r w:rsidRPr="00050108">
        <w:rPr>
          <w:sz w:val="19"/>
          <w:szCs w:val="19"/>
        </w:rPr>
        <w:tab/>
      </w:r>
      <w:r w:rsidRPr="00050108">
        <w:rPr>
          <w:sz w:val="19"/>
          <w:szCs w:val="19"/>
        </w:rPr>
        <w:tab/>
      </w:r>
      <w:r w:rsidRPr="00050108">
        <w:rPr>
          <w:sz w:val="19"/>
          <w:szCs w:val="19"/>
        </w:rPr>
        <w:tab/>
      </w:r>
      <w:r w:rsidRPr="00050108">
        <w:rPr>
          <w:sz w:val="19"/>
          <w:szCs w:val="19"/>
        </w:rPr>
        <w:tab/>
      </w:r>
      <w:r w:rsidRPr="00050108">
        <w:rPr>
          <w:sz w:val="19"/>
          <w:szCs w:val="19"/>
        </w:rPr>
        <w:tab/>
      </w:r>
      <w:r w:rsidRPr="00050108">
        <w:rPr>
          <w:sz w:val="19"/>
          <w:szCs w:val="19"/>
        </w:rPr>
        <w:tab/>
      </w:r>
      <w:r w:rsidR="00CF54F4">
        <w:rPr>
          <w:sz w:val="19"/>
          <w:szCs w:val="19"/>
        </w:rPr>
        <w:t xml:space="preserve">            </w:t>
      </w:r>
      <w:r w:rsidR="001F6F0D">
        <w:rPr>
          <w:sz w:val="19"/>
          <w:szCs w:val="19"/>
        </w:rPr>
        <w:t xml:space="preserve"> </w:t>
      </w:r>
      <w:r>
        <w:rPr>
          <w:sz w:val="19"/>
          <w:szCs w:val="19"/>
        </w:rPr>
        <w:t>(podpis Účastníka)</w:t>
      </w:r>
    </w:p>
    <w:p w:rsidR="00045D97" w:rsidRPr="00A85503" w:rsidRDefault="00045D97" w:rsidP="00CF54F4">
      <w:pPr>
        <w:pStyle w:val="ListParagraph"/>
        <w:spacing w:after="120" w:line="360" w:lineRule="auto"/>
        <w:contextualSpacing w:val="0"/>
        <w:rPr>
          <w:b/>
          <w:sz w:val="20"/>
          <w:szCs w:val="20"/>
        </w:rPr>
      </w:pPr>
    </w:p>
    <w:p w:rsidR="00D630F9" w:rsidRPr="00D630F9" w:rsidRDefault="00954887" w:rsidP="00CF54F4">
      <w:pPr>
        <w:spacing w:after="120" w:line="240" w:lineRule="auto"/>
        <w:jc w:val="both"/>
        <w:rPr>
          <w:rFonts w:ascii="Arial Narrow" w:eastAsia="Times New Roman" w:hAnsi="Arial Narrow" w:cs="Tele-GroteskEE-Norm"/>
          <w:color w:val="000000"/>
          <w:sz w:val="19"/>
          <w:szCs w:val="19"/>
          <w:lang w:eastAsia="cs-CZ"/>
        </w:rPr>
      </w:pPr>
      <w:r w:rsidRPr="00954887">
        <w:rPr>
          <w:rFonts w:ascii="Arial Narrow" w:eastAsia="Times New Roman" w:hAnsi="Arial Narrow" w:cs="Tele-GroteskEE-Norm"/>
          <w:color w:val="000000"/>
          <w:sz w:val="19"/>
          <w:szCs w:val="19"/>
          <w:lang w:eastAsia="cs-CZ"/>
        </w:rPr>
        <w:t>*U modemu zakoupeného na splátky dojde v případě akceptace výpovědi a zrušení kupní smlouvy na modem rovněž k automatickému zrušení sjednaného splátkového kalendáře na úhradu tohoto modemu.</w:t>
      </w:r>
    </w:p>
    <w:p w:rsidR="00864B08" w:rsidRPr="00045D97" w:rsidRDefault="005D2C57" w:rsidP="00CF54F4">
      <w:pPr>
        <w:spacing w:after="120" w:line="240" w:lineRule="auto"/>
        <w:jc w:val="both"/>
        <w:rPr>
          <w:rFonts w:ascii="Arial Narrow" w:eastAsia="Times New Roman" w:hAnsi="Arial Narrow" w:cs="Tele-GroteskEE-Norm"/>
          <w:color w:val="000000"/>
          <w:sz w:val="19"/>
          <w:szCs w:val="19"/>
          <w:lang w:eastAsia="cs-CZ"/>
        </w:rPr>
      </w:pPr>
      <w:r w:rsidRPr="00954887">
        <w:rPr>
          <w:rFonts w:ascii="Arial Narrow" w:eastAsia="Times New Roman" w:hAnsi="Arial Narrow" w:cs="Tele-GroteskEE-Norm"/>
          <w:color w:val="000000"/>
          <w:sz w:val="19"/>
          <w:szCs w:val="19"/>
          <w:lang w:eastAsia="cs-CZ"/>
        </w:rPr>
        <w:t>**</w:t>
      </w:r>
      <w:r w:rsidR="00F40A0D" w:rsidRPr="00F40A0D">
        <w:rPr>
          <w:rFonts w:ascii="Arial Narrow" w:eastAsia="Times New Roman" w:hAnsi="Arial Narrow" w:cs="Tele-GroteskEE-Norm"/>
          <w:color w:val="000000"/>
          <w:sz w:val="19"/>
          <w:szCs w:val="19"/>
          <w:lang w:eastAsia="cs-CZ"/>
        </w:rPr>
        <w:t xml:space="preserve">Této možnosti </w:t>
      </w:r>
      <w:r w:rsidR="00CF54F4">
        <w:rPr>
          <w:rFonts w:ascii="Arial Narrow" w:eastAsia="Times New Roman" w:hAnsi="Arial Narrow" w:cs="Tele-GroteskEE-Norm"/>
          <w:color w:val="000000"/>
          <w:sz w:val="19"/>
          <w:szCs w:val="19"/>
          <w:lang w:eastAsia="cs-CZ"/>
        </w:rPr>
        <w:t>(</w:t>
      </w:r>
      <w:r w:rsidR="00045D97">
        <w:rPr>
          <w:rFonts w:ascii="Arial Narrow" w:eastAsia="Times New Roman" w:hAnsi="Arial Narrow" w:cs="Tele-GroteskEE-Norm"/>
          <w:color w:val="000000"/>
          <w:sz w:val="19"/>
          <w:szCs w:val="19"/>
          <w:lang w:eastAsia="cs-CZ"/>
        </w:rPr>
        <w:t xml:space="preserve">formou </w:t>
      </w:r>
      <w:r w:rsidR="0098454E">
        <w:rPr>
          <w:rFonts w:ascii="Arial Narrow" w:eastAsia="Times New Roman" w:hAnsi="Arial Narrow" w:cs="Tele-GroteskEE-Norm"/>
          <w:color w:val="000000"/>
          <w:sz w:val="19"/>
          <w:szCs w:val="19"/>
          <w:lang w:eastAsia="cs-CZ"/>
        </w:rPr>
        <w:t xml:space="preserve">jejího </w:t>
      </w:r>
      <w:r w:rsidR="00045D97">
        <w:rPr>
          <w:rFonts w:ascii="Arial Narrow" w:eastAsia="Times New Roman" w:hAnsi="Arial Narrow" w:cs="Tele-GroteskEE-Norm"/>
          <w:color w:val="000000"/>
          <w:sz w:val="19"/>
          <w:szCs w:val="19"/>
          <w:lang w:eastAsia="cs-CZ"/>
        </w:rPr>
        <w:t>zaškrtnutí</w:t>
      </w:r>
      <w:r w:rsidR="00CF54F4">
        <w:rPr>
          <w:rFonts w:ascii="Arial Narrow" w:eastAsia="Times New Roman" w:hAnsi="Arial Narrow" w:cs="Tele-GroteskEE-Norm"/>
          <w:color w:val="000000"/>
          <w:sz w:val="19"/>
          <w:szCs w:val="19"/>
          <w:lang w:eastAsia="cs-CZ"/>
        </w:rPr>
        <w:t>)</w:t>
      </w:r>
      <w:r w:rsidR="00045D97">
        <w:rPr>
          <w:rFonts w:ascii="Arial Narrow" w:eastAsia="Times New Roman" w:hAnsi="Arial Narrow" w:cs="Tele-GroteskEE-Norm"/>
          <w:color w:val="000000"/>
          <w:sz w:val="19"/>
          <w:szCs w:val="19"/>
          <w:lang w:eastAsia="cs-CZ"/>
        </w:rPr>
        <w:t xml:space="preserve"> </w:t>
      </w:r>
      <w:r w:rsidR="00F40A0D" w:rsidRPr="00F40A0D">
        <w:rPr>
          <w:rFonts w:ascii="Arial Narrow" w:eastAsia="Times New Roman" w:hAnsi="Arial Narrow" w:cs="Tele-GroteskEE-Norm"/>
          <w:color w:val="000000"/>
          <w:sz w:val="19"/>
          <w:szCs w:val="19"/>
          <w:lang w:eastAsia="cs-CZ"/>
        </w:rPr>
        <w:t xml:space="preserve">může využít pouze ten účastník, který zakoupil modem ke službě Pevný internet bez drátu </w:t>
      </w:r>
      <w:r w:rsidR="00F40A0D" w:rsidRPr="00CF54F4">
        <w:rPr>
          <w:rFonts w:ascii="Arial Narrow" w:eastAsia="Times New Roman" w:hAnsi="Arial Narrow" w:cs="Tele-GroteskEE-Norm"/>
          <w:b/>
          <w:color w:val="000000"/>
          <w:sz w:val="19"/>
          <w:szCs w:val="19"/>
          <w:lang w:eastAsia="cs-CZ"/>
        </w:rPr>
        <w:t xml:space="preserve">za </w:t>
      </w:r>
      <w:r w:rsidR="00F40A0D" w:rsidRPr="00CF54F4">
        <w:rPr>
          <w:rFonts w:ascii="Arial Narrow" w:eastAsia="Times New Roman" w:hAnsi="Arial Narrow" w:cs="Tele-GroteskEE-Norm"/>
          <w:b/>
          <w:sz w:val="19"/>
          <w:szCs w:val="19"/>
          <w:lang w:eastAsia="cs-CZ"/>
        </w:rPr>
        <w:t>plnou cenu</w:t>
      </w:r>
      <w:r w:rsidR="006B1349" w:rsidRPr="00B16BBC">
        <w:rPr>
          <w:rFonts w:ascii="Arial Narrow" w:eastAsia="Times New Roman" w:hAnsi="Arial Narrow" w:cs="Tele-GroteskEE-Norm"/>
          <w:sz w:val="19"/>
          <w:szCs w:val="19"/>
          <w:lang w:eastAsia="cs-CZ"/>
        </w:rPr>
        <w:t>,</w:t>
      </w:r>
      <w:r w:rsidR="00CF54F4">
        <w:rPr>
          <w:rFonts w:ascii="Arial Narrow" w:eastAsia="Times New Roman" w:hAnsi="Arial Narrow" w:cs="Tele-GroteskEE-Norm"/>
          <w:sz w:val="19"/>
          <w:szCs w:val="19"/>
          <w:lang w:eastAsia="cs-CZ"/>
        </w:rPr>
        <w:t xml:space="preserve"> </w:t>
      </w:r>
      <w:r w:rsidR="006B1349" w:rsidRPr="00B16BBC">
        <w:rPr>
          <w:rFonts w:ascii="Arial Narrow" w:hAnsi="Arial Narrow"/>
          <w:sz w:val="19"/>
          <w:szCs w:val="19"/>
        </w:rPr>
        <w:t>která byla v plné výši uhrazena při koupi modemu (</w:t>
      </w:r>
      <w:proofErr w:type="gramStart"/>
      <w:r w:rsidR="006B1349" w:rsidRPr="00B16BBC">
        <w:rPr>
          <w:rFonts w:ascii="Arial Narrow" w:hAnsi="Arial Narrow"/>
          <w:sz w:val="19"/>
          <w:szCs w:val="19"/>
        </w:rPr>
        <w:t>tzn. netýká</w:t>
      </w:r>
      <w:proofErr w:type="gramEnd"/>
      <w:r w:rsidR="006B1349" w:rsidRPr="00B16BBC">
        <w:rPr>
          <w:rFonts w:ascii="Arial Narrow" w:hAnsi="Arial Narrow"/>
          <w:sz w:val="19"/>
          <w:szCs w:val="19"/>
        </w:rPr>
        <w:t xml:space="preserve"> se modemu zakoupeného na splátky).</w:t>
      </w:r>
      <w:r w:rsidR="00F40A0D" w:rsidRPr="00B16BBC">
        <w:rPr>
          <w:rFonts w:ascii="Arial Narrow" w:eastAsia="Times New Roman" w:hAnsi="Arial Narrow" w:cs="Tele-GroteskEE-Norm"/>
          <w:sz w:val="19"/>
          <w:szCs w:val="19"/>
          <w:lang w:eastAsia="cs-CZ"/>
        </w:rPr>
        <w:t xml:space="preserve"> V</w:t>
      </w:r>
      <w:r w:rsidR="00F40A0D" w:rsidRPr="00F40A0D">
        <w:rPr>
          <w:rFonts w:ascii="Arial Narrow" w:eastAsia="Times New Roman" w:hAnsi="Arial Narrow" w:cs="Tele-GroteskEE-Norm"/>
          <w:color w:val="000000"/>
          <w:sz w:val="19"/>
          <w:szCs w:val="19"/>
          <w:lang w:eastAsia="cs-CZ"/>
        </w:rPr>
        <w:t> případě oprávněného využití této možnosti není přílohou této výpovědi modem zakoupený při uzavření Účastnické smlouvy.</w:t>
      </w:r>
    </w:p>
    <w:sectPr w:rsidR="00864B08" w:rsidRPr="00045D97" w:rsidSect="0069372C">
      <w:headerReference w:type="default" r:id="rId8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CC70C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D49" w:rsidRDefault="001E0D49" w:rsidP="00A33F15">
      <w:pPr>
        <w:spacing w:after="0" w:line="240" w:lineRule="auto"/>
      </w:pPr>
      <w:r>
        <w:separator/>
      </w:r>
    </w:p>
  </w:endnote>
  <w:endnote w:type="continuationSeparator" w:id="0">
    <w:p w:rsidR="001E0D49" w:rsidRDefault="001E0D49" w:rsidP="00A3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EE-Hal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ele-GroteskEE-Nor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D49" w:rsidRDefault="001E0D49" w:rsidP="00A33F15">
      <w:pPr>
        <w:spacing w:after="0" w:line="240" w:lineRule="auto"/>
      </w:pPr>
      <w:r>
        <w:separator/>
      </w:r>
    </w:p>
  </w:footnote>
  <w:footnote w:type="continuationSeparator" w:id="0">
    <w:p w:rsidR="001E0D49" w:rsidRDefault="001E0D49" w:rsidP="00A33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108" w:rsidRPr="00CF54F4" w:rsidRDefault="00050108" w:rsidP="00050108">
    <w:pPr>
      <w:pStyle w:val="TMobiletextpodnadpis"/>
      <w:ind w:left="6372"/>
      <w:rPr>
        <w:b/>
      </w:rPr>
    </w:pPr>
    <w:r w:rsidRPr="00CF54F4">
      <w:rPr>
        <w:b/>
      </w:rPr>
      <w:t>PJ E</w:t>
    </w:r>
    <w:r w:rsidR="00DB00D1" w:rsidRPr="00CF54F4">
      <w:rPr>
        <w:b/>
      </w:rPr>
      <w:t>XPEDIS</w:t>
    </w:r>
    <w:r w:rsidRPr="00CF54F4">
      <w:rPr>
        <w:b/>
      </w:rPr>
      <w:t xml:space="preserve">, spol. s r.o. </w:t>
    </w:r>
  </w:p>
  <w:p w:rsidR="00DB00D1" w:rsidRPr="00DB00D1" w:rsidRDefault="00DB00D1" w:rsidP="00050108">
    <w:pPr>
      <w:pStyle w:val="TMobiletextpodnadpis"/>
      <w:ind w:left="6372"/>
      <w:rPr>
        <w:lang w:val="en-US"/>
      </w:rPr>
    </w:pPr>
    <w:r>
      <w:t xml:space="preserve">areál </w:t>
    </w:r>
    <w:proofErr w:type="spellStart"/>
    <w:r>
      <w:t>Pragorent</w:t>
    </w:r>
    <w:proofErr w:type="spellEnd"/>
    <w:r>
      <w:t xml:space="preserve"> </w:t>
    </w:r>
    <w:r>
      <w:rPr>
        <w:lang w:val="en-US"/>
      </w:rPr>
      <w:t>(</w:t>
    </w:r>
    <w:proofErr w:type="spellStart"/>
    <w:r>
      <w:rPr>
        <w:lang w:val="en-US"/>
      </w:rPr>
      <w:t>hala</w:t>
    </w:r>
    <w:proofErr w:type="spellEnd"/>
    <w:r>
      <w:rPr>
        <w:lang w:val="en-US"/>
      </w:rPr>
      <w:t xml:space="preserve"> </w:t>
    </w:r>
    <w:r>
      <w:rPr>
        <w:lang w:val="sk-SK"/>
      </w:rPr>
      <w:t>č</w:t>
    </w:r>
    <w:r>
      <w:rPr>
        <w:lang w:val="en-US"/>
      </w:rPr>
      <w:t>. VS32)</w:t>
    </w:r>
  </w:p>
  <w:p w:rsidR="00577623" w:rsidRDefault="00050108" w:rsidP="00050108">
    <w:pPr>
      <w:pStyle w:val="TMobiletextpodnadpis"/>
      <w:ind w:left="6372"/>
    </w:pPr>
    <w:r w:rsidRPr="00B95CA5">
      <w:t>Františka Vítězslava Veselého</w:t>
    </w:r>
    <w:r>
      <w:t xml:space="preserve"> </w:t>
    </w:r>
  </w:p>
  <w:p w:rsidR="00050108" w:rsidRDefault="00DB00D1" w:rsidP="00050108">
    <w:pPr>
      <w:pStyle w:val="TMobiletextpodnadpis"/>
      <w:ind w:left="6372"/>
    </w:pPr>
    <w:r>
      <w:t xml:space="preserve">193 00 </w:t>
    </w:r>
    <w:r w:rsidR="00050108" w:rsidRPr="00B95CA5">
      <w:t>Praha 9</w:t>
    </w:r>
    <w:r w:rsidR="00CF54F4">
      <w:br/>
    </w:r>
  </w:p>
  <w:p w:rsidR="00A33F15" w:rsidRPr="00CF54F4" w:rsidRDefault="00917475" w:rsidP="00A33F15">
    <w:pPr>
      <w:pStyle w:val="TMobiletextpodnadpis"/>
      <w:rPr>
        <w:sz w:val="52"/>
        <w:szCs w:val="52"/>
      </w:rPr>
    </w:pPr>
    <w:r w:rsidRPr="00CF54F4">
      <w:rPr>
        <w:rStyle w:val="T-MobilenadpisChar"/>
        <w:sz w:val="52"/>
        <w:szCs w:val="52"/>
      </w:rPr>
      <w:t>Výpověď Účastnické</w:t>
    </w:r>
    <w:r w:rsidR="00050108" w:rsidRPr="00CF54F4">
      <w:rPr>
        <w:rStyle w:val="T-MobilenadpisChar"/>
        <w:sz w:val="52"/>
        <w:szCs w:val="52"/>
      </w:rPr>
      <w:t xml:space="preserve"> </w:t>
    </w:r>
    <w:r w:rsidRPr="00CF54F4">
      <w:rPr>
        <w:rStyle w:val="T-MobilenadpisChar"/>
        <w:sz w:val="52"/>
        <w:szCs w:val="52"/>
      </w:rPr>
      <w:t>smlouvy</w:t>
    </w:r>
    <w:r w:rsidR="00CE0C55" w:rsidRPr="00CF54F4">
      <w:rPr>
        <w:rStyle w:val="T-MobilenadpisChar"/>
        <w:sz w:val="52"/>
        <w:szCs w:val="52"/>
      </w:rPr>
      <w:t xml:space="preserve"> na službu </w:t>
    </w:r>
    <w:r w:rsidR="00CF54F4">
      <w:rPr>
        <w:rStyle w:val="T-MobilenadpisChar"/>
        <w:sz w:val="52"/>
        <w:szCs w:val="52"/>
      </w:rPr>
      <w:br/>
    </w:r>
    <w:r w:rsidR="00CE0C55" w:rsidRPr="00CF54F4">
      <w:rPr>
        <w:rStyle w:val="T-MobilenadpisChar"/>
        <w:sz w:val="52"/>
        <w:szCs w:val="52"/>
      </w:rPr>
      <w:t>Pevný internet bez drátu</w:t>
    </w:r>
    <w:r w:rsidR="00D630F9" w:rsidRPr="00CF54F4">
      <w:rPr>
        <w:rStyle w:val="T-MobilenadpisChar"/>
        <w:sz w:val="52"/>
        <w:szCs w:val="52"/>
      </w:rPr>
      <w:t xml:space="preserve"> – Záruka spokojenosti</w:t>
    </w:r>
  </w:p>
  <w:p w:rsidR="00A33F15" w:rsidRDefault="00A33F15" w:rsidP="00A33F15">
    <w:pPr>
      <w:pStyle w:val="TMobiletextpodnadpis"/>
    </w:pP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1971"/>
    <w:multiLevelType w:val="hybridMultilevel"/>
    <w:tmpl w:val="23ACC9E6"/>
    <w:lvl w:ilvl="0" w:tplc="1936AE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A5F1F"/>
    <w:multiLevelType w:val="multilevel"/>
    <w:tmpl w:val="0484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B39E7"/>
    <w:multiLevelType w:val="hybridMultilevel"/>
    <w:tmpl w:val="E7541B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402BA"/>
    <w:multiLevelType w:val="multilevel"/>
    <w:tmpl w:val="A07AD242"/>
    <w:styleLink w:val="CurrentList1"/>
    <w:lvl w:ilvl="0">
      <w:start w:val="1"/>
      <w:numFmt w:val="decimal"/>
      <w:pStyle w:val="TMobiletxtsloupce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E20074"/>
        <w:sz w:val="19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1DF6172B"/>
    <w:multiLevelType w:val="hybridMultilevel"/>
    <w:tmpl w:val="26B8B7F4"/>
    <w:lvl w:ilvl="0" w:tplc="7BFE64AE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2E02F4"/>
    <w:multiLevelType w:val="hybridMultilevel"/>
    <w:tmpl w:val="EBB41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E06E4"/>
    <w:multiLevelType w:val="hybridMultilevel"/>
    <w:tmpl w:val="0B7A8B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6344E"/>
    <w:multiLevelType w:val="multilevel"/>
    <w:tmpl w:val="A07AD242"/>
    <w:numStyleLink w:val="CurrentList1"/>
  </w:abstractNum>
  <w:abstractNum w:abstractNumId="8">
    <w:nsid w:val="73B95E9A"/>
    <w:multiLevelType w:val="hybridMultilevel"/>
    <w:tmpl w:val="17EE6A0E"/>
    <w:lvl w:ilvl="0" w:tplc="7BFE64AE">
      <w:start w:val="1"/>
      <w:numFmt w:val="bullet"/>
      <w:lvlText w:val=""/>
      <w:lvlJc w:val="left"/>
      <w:pPr>
        <w:ind w:left="15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9">
    <w:nsid w:val="73EB4DF5"/>
    <w:multiLevelType w:val="hybridMultilevel"/>
    <w:tmpl w:val="F252D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82664"/>
    <w:multiLevelType w:val="multilevel"/>
    <w:tmpl w:val="0BBC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  <w:num w:numId="11">
    <w:abstractNumId w:val="7"/>
  </w:num>
  <w:num w:numId="1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ima Jan">
    <w15:presenceInfo w15:providerId="None" w15:userId="Zima J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NYR6g5ljqgDUihDz6JmrQiKwAvo=" w:salt="X+WDFfRVkfuEF8rp35c3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209"/>
    <w:rsid w:val="0004566F"/>
    <w:rsid w:val="00045D97"/>
    <w:rsid w:val="00050108"/>
    <w:rsid w:val="000C5D79"/>
    <w:rsid w:val="000E135F"/>
    <w:rsid w:val="000E4565"/>
    <w:rsid w:val="0011327E"/>
    <w:rsid w:val="00115C63"/>
    <w:rsid w:val="00130D22"/>
    <w:rsid w:val="00136401"/>
    <w:rsid w:val="00142EF8"/>
    <w:rsid w:val="001430D0"/>
    <w:rsid w:val="001660F8"/>
    <w:rsid w:val="0017691F"/>
    <w:rsid w:val="001A1059"/>
    <w:rsid w:val="001A4D73"/>
    <w:rsid w:val="001D237C"/>
    <w:rsid w:val="001D5DA5"/>
    <w:rsid w:val="001E0D49"/>
    <w:rsid w:val="001F30DD"/>
    <w:rsid w:val="001F3209"/>
    <w:rsid w:val="001F6F0D"/>
    <w:rsid w:val="00206271"/>
    <w:rsid w:val="00206B28"/>
    <w:rsid w:val="002333E9"/>
    <w:rsid w:val="0024630B"/>
    <w:rsid w:val="00270699"/>
    <w:rsid w:val="00313503"/>
    <w:rsid w:val="003148BF"/>
    <w:rsid w:val="00323DFE"/>
    <w:rsid w:val="00393A94"/>
    <w:rsid w:val="00395833"/>
    <w:rsid w:val="003A2177"/>
    <w:rsid w:val="003B6ADA"/>
    <w:rsid w:val="004016CB"/>
    <w:rsid w:val="00427876"/>
    <w:rsid w:val="00444102"/>
    <w:rsid w:val="00451FEC"/>
    <w:rsid w:val="004E4A2C"/>
    <w:rsid w:val="004E4EB7"/>
    <w:rsid w:val="004F1554"/>
    <w:rsid w:val="00512397"/>
    <w:rsid w:val="0051460C"/>
    <w:rsid w:val="0054097E"/>
    <w:rsid w:val="00566096"/>
    <w:rsid w:val="00575C74"/>
    <w:rsid w:val="00575F4D"/>
    <w:rsid w:val="00577623"/>
    <w:rsid w:val="005D2C57"/>
    <w:rsid w:val="005E6BC8"/>
    <w:rsid w:val="00625F66"/>
    <w:rsid w:val="00654349"/>
    <w:rsid w:val="006745B9"/>
    <w:rsid w:val="0069372C"/>
    <w:rsid w:val="006A716C"/>
    <w:rsid w:val="006B1349"/>
    <w:rsid w:val="006D3A92"/>
    <w:rsid w:val="006F16F9"/>
    <w:rsid w:val="006F2D5C"/>
    <w:rsid w:val="006F5169"/>
    <w:rsid w:val="00773C84"/>
    <w:rsid w:val="0079567C"/>
    <w:rsid w:val="007B237C"/>
    <w:rsid w:val="007C7304"/>
    <w:rsid w:val="008107E9"/>
    <w:rsid w:val="008114D1"/>
    <w:rsid w:val="00817E35"/>
    <w:rsid w:val="00835C4E"/>
    <w:rsid w:val="00850452"/>
    <w:rsid w:val="00860AAF"/>
    <w:rsid w:val="00864B08"/>
    <w:rsid w:val="008E3057"/>
    <w:rsid w:val="008F1EC5"/>
    <w:rsid w:val="00910AD4"/>
    <w:rsid w:val="00914C11"/>
    <w:rsid w:val="00917475"/>
    <w:rsid w:val="009407E9"/>
    <w:rsid w:val="00942167"/>
    <w:rsid w:val="009503C9"/>
    <w:rsid w:val="00954887"/>
    <w:rsid w:val="0098454E"/>
    <w:rsid w:val="00985C72"/>
    <w:rsid w:val="00986068"/>
    <w:rsid w:val="009A7A5C"/>
    <w:rsid w:val="009B3982"/>
    <w:rsid w:val="009D4CD3"/>
    <w:rsid w:val="009F3073"/>
    <w:rsid w:val="009F36EC"/>
    <w:rsid w:val="00A0529C"/>
    <w:rsid w:val="00A10413"/>
    <w:rsid w:val="00A109D9"/>
    <w:rsid w:val="00A33F15"/>
    <w:rsid w:val="00A64DA5"/>
    <w:rsid w:val="00A72D99"/>
    <w:rsid w:val="00A76260"/>
    <w:rsid w:val="00A771C3"/>
    <w:rsid w:val="00A91CFE"/>
    <w:rsid w:val="00AB7D9F"/>
    <w:rsid w:val="00AC664C"/>
    <w:rsid w:val="00AE0E06"/>
    <w:rsid w:val="00AF5850"/>
    <w:rsid w:val="00B053E3"/>
    <w:rsid w:val="00B16BBC"/>
    <w:rsid w:val="00B42DBF"/>
    <w:rsid w:val="00B6081E"/>
    <w:rsid w:val="00B65947"/>
    <w:rsid w:val="00B74942"/>
    <w:rsid w:val="00B95CA5"/>
    <w:rsid w:val="00BC20B7"/>
    <w:rsid w:val="00BD54FC"/>
    <w:rsid w:val="00BE31B2"/>
    <w:rsid w:val="00C143E3"/>
    <w:rsid w:val="00C20E05"/>
    <w:rsid w:val="00C26CEC"/>
    <w:rsid w:val="00C31334"/>
    <w:rsid w:val="00C35A94"/>
    <w:rsid w:val="00CB09BB"/>
    <w:rsid w:val="00CC4CD4"/>
    <w:rsid w:val="00CE0C55"/>
    <w:rsid w:val="00CF0158"/>
    <w:rsid w:val="00CF54F4"/>
    <w:rsid w:val="00D17361"/>
    <w:rsid w:val="00D32D75"/>
    <w:rsid w:val="00D630F9"/>
    <w:rsid w:val="00DB00D1"/>
    <w:rsid w:val="00DC0E6A"/>
    <w:rsid w:val="00DC29C8"/>
    <w:rsid w:val="00DF7647"/>
    <w:rsid w:val="00E0570D"/>
    <w:rsid w:val="00E400E2"/>
    <w:rsid w:val="00E52405"/>
    <w:rsid w:val="00E6741C"/>
    <w:rsid w:val="00E7269C"/>
    <w:rsid w:val="00E81CA1"/>
    <w:rsid w:val="00E90B81"/>
    <w:rsid w:val="00E94F9C"/>
    <w:rsid w:val="00EA0E7A"/>
    <w:rsid w:val="00EC272B"/>
    <w:rsid w:val="00EF6CE3"/>
    <w:rsid w:val="00F31B0F"/>
    <w:rsid w:val="00F40A0D"/>
    <w:rsid w:val="00F43465"/>
    <w:rsid w:val="00F4412F"/>
    <w:rsid w:val="00F51D92"/>
    <w:rsid w:val="00F949C7"/>
    <w:rsid w:val="00FA2344"/>
    <w:rsid w:val="00FA643D"/>
    <w:rsid w:val="00FA6FE1"/>
    <w:rsid w:val="00FC1A9B"/>
    <w:rsid w:val="00FF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C11"/>
  </w:style>
  <w:style w:type="paragraph" w:styleId="Heading1">
    <w:name w:val="heading 1"/>
    <w:basedOn w:val="Normal"/>
    <w:link w:val="Heading1Char"/>
    <w:uiPriority w:val="9"/>
    <w:qFormat/>
    <w:rsid w:val="000C5D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Heading2">
    <w:name w:val="heading 2"/>
    <w:basedOn w:val="Normal"/>
    <w:link w:val="Heading2Char"/>
    <w:uiPriority w:val="9"/>
    <w:qFormat/>
    <w:rsid w:val="000C5D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5D7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0C5D7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link">
    <w:name w:val="Hyperlink"/>
    <w:basedOn w:val="DefaultParagraphFont"/>
    <w:uiPriority w:val="99"/>
    <w:unhideWhenUsed/>
    <w:rsid w:val="000C5D7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5D7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cumentperex">
    <w:name w:val="documentperex"/>
    <w:basedOn w:val="Normal"/>
    <w:rsid w:val="000C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864B08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54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3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3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3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F15"/>
  </w:style>
  <w:style w:type="paragraph" w:styleId="Footer">
    <w:name w:val="footer"/>
    <w:basedOn w:val="Normal"/>
    <w:link w:val="FooterChar"/>
    <w:uiPriority w:val="99"/>
    <w:unhideWhenUsed/>
    <w:rsid w:val="00A33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F15"/>
  </w:style>
  <w:style w:type="paragraph" w:customStyle="1" w:styleId="T-Mobilenadpis">
    <w:name w:val="T-Mobile nadpis"/>
    <w:basedOn w:val="Normal"/>
    <w:link w:val="T-MobilenadpisChar"/>
    <w:rsid w:val="00A33F15"/>
    <w:pPr>
      <w:autoSpaceDE w:val="0"/>
      <w:autoSpaceDN w:val="0"/>
      <w:adjustRightInd w:val="0"/>
      <w:spacing w:after="120" w:line="240" w:lineRule="auto"/>
    </w:pPr>
    <w:rPr>
      <w:rFonts w:ascii="Arial Narrow" w:eastAsia="Times New Roman" w:hAnsi="Arial Narrow" w:cs="Tele-GroteskEE-Halb"/>
      <w:color w:val="E20074"/>
      <w:sz w:val="57"/>
      <w:szCs w:val="57"/>
      <w:lang w:eastAsia="cs-CZ"/>
    </w:rPr>
  </w:style>
  <w:style w:type="character" w:customStyle="1" w:styleId="T-MobilenadpisChar">
    <w:name w:val="T-Mobile nadpis Char"/>
    <w:basedOn w:val="DefaultParagraphFont"/>
    <w:link w:val="T-Mobilenadpis"/>
    <w:rsid w:val="00A33F15"/>
    <w:rPr>
      <w:rFonts w:ascii="Arial Narrow" w:eastAsia="Times New Roman" w:hAnsi="Arial Narrow" w:cs="Tele-GroteskEE-Halb"/>
      <w:color w:val="E20074"/>
      <w:sz w:val="57"/>
      <w:szCs w:val="57"/>
      <w:lang w:eastAsia="cs-CZ"/>
    </w:rPr>
  </w:style>
  <w:style w:type="paragraph" w:customStyle="1" w:styleId="TMobiletextpodnadpis">
    <w:name w:val="T Mobile text pod nadpis"/>
    <w:basedOn w:val="Normal"/>
    <w:rsid w:val="00A33F1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ele-GroteskEE-Norm"/>
      <w:sz w:val="19"/>
      <w:szCs w:val="19"/>
      <w:lang w:eastAsia="cs-CZ"/>
    </w:rPr>
  </w:style>
  <w:style w:type="numbering" w:customStyle="1" w:styleId="CurrentList1">
    <w:name w:val="Current List1"/>
    <w:rsid w:val="00A33F15"/>
    <w:pPr>
      <w:numPr>
        <w:numId w:val="9"/>
      </w:numPr>
    </w:pPr>
  </w:style>
  <w:style w:type="paragraph" w:customStyle="1" w:styleId="TMobiletxtsloupce">
    <w:name w:val="T Mobile txt sloupce"/>
    <w:basedOn w:val="Normal"/>
    <w:rsid w:val="00A33F15"/>
    <w:pPr>
      <w:numPr>
        <w:numId w:val="10"/>
      </w:numPr>
      <w:autoSpaceDE w:val="0"/>
      <w:autoSpaceDN w:val="0"/>
      <w:adjustRightInd w:val="0"/>
      <w:spacing w:after="120" w:line="240" w:lineRule="auto"/>
    </w:pPr>
    <w:rPr>
      <w:rFonts w:ascii="Arial Narrow" w:eastAsia="Times New Roman" w:hAnsi="Arial Narrow" w:cs="Tele-GroteskEE-Norm"/>
      <w:color w:val="000000"/>
      <w:sz w:val="16"/>
      <w:szCs w:val="16"/>
      <w:lang w:eastAsia="cs-CZ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010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010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501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1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283A4-72FF-452A-A41D-DD22372E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1654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T-Mobile Czech Rep. a.s.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Výpověď účastnické smlouvy - Záruka spokojenosti</dc:title>
  <dc:creator>Ženiš Jozef</dc:creator>
  <cp:lastModifiedBy>Tichá Jolana</cp:lastModifiedBy>
  <cp:revision>3</cp:revision>
  <dcterms:created xsi:type="dcterms:W3CDTF">2015-04-24T09:02:00Z</dcterms:created>
  <dcterms:modified xsi:type="dcterms:W3CDTF">2015-04-24T09:08:00Z</dcterms:modified>
</cp:coreProperties>
</file>