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5F09A7" w:rsidRPr="008841B0" w14:paraId="09331ED1" w14:textId="77777777" w:rsidTr="00C37716">
        <w:tc>
          <w:tcPr>
            <w:tcW w:w="1140" w:type="dxa"/>
            <w:tcBorders>
              <w:top w:val="nil"/>
              <w:bottom w:val="nil"/>
            </w:tcBorders>
          </w:tcPr>
          <w:p w14:paraId="09331ECE" w14:textId="283300E5" w:rsidR="005F09A7" w:rsidRPr="008841B0" w:rsidRDefault="005873E9" w:rsidP="00B64B86">
            <w:pPr>
              <w:jc w:val="right"/>
              <w:rPr>
                <w:rFonts w:ascii="Tele-GroteskEEUlt" w:hAnsi="Tele-GroteskEEUlt"/>
                <w:sz w:val="18"/>
                <w:szCs w:val="18"/>
                <w:lang w:val="en-GB"/>
              </w:rPr>
            </w:pPr>
            <w:r w:rsidRPr="00305286">
              <w:rPr>
                <w:smallCaps/>
                <w:noProof/>
                <w:lang w:eastAsia="cs-CZ"/>
              </w:rPr>
              <w:drawing>
                <wp:anchor distT="0" distB="0" distL="114300" distR="114300" simplePos="0" relativeHeight="251665408" behindDoc="0" locked="0" layoutInCell="1" allowOverlap="1" wp14:anchorId="47B60C9C" wp14:editId="4E975493">
                  <wp:simplePos x="0" y="0"/>
                  <wp:positionH relativeFrom="column">
                    <wp:posOffset>163773</wp:posOffset>
                  </wp:positionH>
                  <wp:positionV relativeFrom="paragraph">
                    <wp:posOffset>87014</wp:posOffset>
                  </wp:positionV>
                  <wp:extent cx="381000" cy="454526"/>
                  <wp:effectExtent l="0" t="0" r="0" b="3175"/>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 w:type="dxa"/>
            <w:tcBorders>
              <w:top w:val="nil"/>
              <w:bottom w:val="nil"/>
            </w:tcBorders>
          </w:tcPr>
          <w:p w14:paraId="09331ECF" w14:textId="77777777" w:rsidR="005F09A7" w:rsidRPr="008841B0" w:rsidRDefault="005F09A7" w:rsidP="00B64B86">
            <w:pPr>
              <w:rPr>
                <w:rFonts w:ascii="Tele-GroteskEENor" w:hAnsi="Tele-GroteskEENor"/>
                <w:sz w:val="18"/>
                <w:szCs w:val="18"/>
                <w:lang w:val="en-GB"/>
              </w:rPr>
            </w:pPr>
          </w:p>
        </w:tc>
        <w:tc>
          <w:tcPr>
            <w:tcW w:w="9314" w:type="dxa"/>
            <w:gridSpan w:val="3"/>
            <w:tcBorders>
              <w:top w:val="nil"/>
              <w:bottom w:val="nil"/>
            </w:tcBorders>
          </w:tcPr>
          <w:p w14:paraId="09331ED0" w14:textId="10508164" w:rsidR="005F09A7" w:rsidRPr="008841B0" w:rsidRDefault="00973A16" w:rsidP="00356D5A">
            <w:pPr>
              <w:spacing w:line="480" w:lineRule="exact"/>
              <w:jc w:val="right"/>
              <w:rPr>
                <w:rFonts w:ascii="Tele-GroteskEENor" w:hAnsi="Tele-GroteskEENor"/>
                <w:sz w:val="18"/>
                <w:szCs w:val="18"/>
                <w:lang w:val="en-GB"/>
              </w:rPr>
            </w:pPr>
            <w:r w:rsidRPr="008841B0">
              <w:rPr>
                <w:rFonts w:ascii="Tele-GroteskEEUlt" w:hAnsi="Tele-GroteskEEUlt"/>
                <w:sz w:val="48"/>
                <w:szCs w:val="48"/>
                <w:lang w:val="en-GB"/>
              </w:rPr>
              <w:t>SUBSCRIBER CONTRACT</w:t>
            </w:r>
            <w:r w:rsidR="00245812" w:rsidRPr="008841B0">
              <w:rPr>
                <w:rFonts w:ascii="Tele-GroteskEEUlt" w:hAnsi="Tele-GroteskEEUlt"/>
                <w:sz w:val="48"/>
                <w:szCs w:val="48"/>
                <w:lang w:val="en-GB"/>
              </w:rPr>
              <w:br/>
            </w:r>
            <w:r w:rsidR="00A37A14" w:rsidRPr="008841B0">
              <w:rPr>
                <w:rFonts w:ascii="Tele-GroteskEEUlt" w:hAnsi="Tele-GroteskEEUlt"/>
                <w:i/>
                <w:sz w:val="48"/>
                <w:szCs w:val="48"/>
                <w:lang w:val="en-GB"/>
              </w:rPr>
              <w:t>CHYTRÉ AUTO</w:t>
            </w:r>
            <w:r w:rsidR="00D95667" w:rsidRPr="008841B0">
              <w:rPr>
                <w:rFonts w:ascii="Tele-GroteskEEUlt" w:hAnsi="Tele-GroteskEEUlt"/>
                <w:sz w:val="48"/>
                <w:szCs w:val="48"/>
                <w:lang w:val="en-GB"/>
              </w:rPr>
              <w:t xml:space="preserve"> </w:t>
            </w:r>
            <w:r w:rsidR="00A37A14" w:rsidRPr="008841B0">
              <w:rPr>
                <w:rFonts w:ascii="Tele-GroteskEEUlt" w:hAnsi="Tele-GroteskEEUlt"/>
                <w:sz w:val="48"/>
                <w:szCs w:val="48"/>
                <w:lang w:val="en-GB"/>
              </w:rPr>
              <w:t>(“</w:t>
            </w:r>
            <w:r w:rsidRPr="008841B0">
              <w:rPr>
                <w:rFonts w:ascii="Tele-GroteskEEUlt" w:hAnsi="Tele-GroteskEEUlt"/>
                <w:sz w:val="48"/>
                <w:szCs w:val="48"/>
                <w:lang w:val="en-GB"/>
              </w:rPr>
              <w:t>SMART CAR</w:t>
            </w:r>
            <w:r w:rsidR="00A37A14" w:rsidRPr="008841B0">
              <w:rPr>
                <w:rFonts w:ascii="Tele-GroteskEEUlt" w:hAnsi="Tele-GroteskEEUlt"/>
                <w:sz w:val="48"/>
                <w:szCs w:val="48"/>
                <w:lang w:val="en-GB"/>
              </w:rPr>
              <w:t>”)</w:t>
            </w:r>
            <w:r w:rsidR="00D95667" w:rsidRPr="008841B0">
              <w:rPr>
                <w:rFonts w:ascii="Tele-GroteskEEUlt" w:hAnsi="Tele-GroteskEEUlt"/>
                <w:sz w:val="48"/>
                <w:szCs w:val="48"/>
                <w:lang w:val="en-GB"/>
              </w:rPr>
              <w:t xml:space="preserve"> </w:t>
            </w:r>
            <w:r w:rsidR="00F238DD" w:rsidRPr="008841B0">
              <w:rPr>
                <w:rFonts w:ascii="Tele-GroteskEEUlt" w:hAnsi="Tele-GroteskEEUlt"/>
                <w:sz w:val="48"/>
                <w:szCs w:val="48"/>
                <w:lang w:val="en-GB"/>
              </w:rPr>
              <w:br/>
            </w:r>
            <w:r w:rsidR="00356D5A" w:rsidRPr="008841B0">
              <w:rPr>
                <w:rFonts w:ascii="Tele-GroteskEEUlt" w:hAnsi="Tele-GroteskEEUlt"/>
                <w:sz w:val="48"/>
                <w:szCs w:val="48"/>
                <w:lang w:val="en-GB"/>
              </w:rPr>
              <w:t xml:space="preserve">FOR INDIVIDUALS </w:t>
            </w:r>
            <w:r w:rsidR="00D805A2" w:rsidRPr="008841B0">
              <w:rPr>
                <w:rFonts w:ascii="Tele-GroteskEEUlt" w:hAnsi="Tele-GroteskEEUlt"/>
                <w:sz w:val="48"/>
                <w:szCs w:val="48"/>
                <w:lang w:val="en-GB"/>
              </w:rPr>
              <w:t>–</w:t>
            </w:r>
            <w:r w:rsidR="00356D5A" w:rsidRPr="008841B0">
              <w:rPr>
                <w:rFonts w:ascii="Tele-GroteskEEUlt" w:hAnsi="Tele-GroteskEEUlt"/>
                <w:sz w:val="48"/>
                <w:szCs w:val="48"/>
                <w:lang w:val="en-GB"/>
              </w:rPr>
              <w:t xml:space="preserve"> ENTREPRENEURS</w:t>
            </w:r>
            <w:r w:rsidR="00D805A2" w:rsidRPr="008841B0">
              <w:rPr>
                <w:rFonts w:ascii="Tele-GroteskEEUlt" w:hAnsi="Tele-GroteskEEUlt"/>
                <w:sz w:val="48"/>
                <w:szCs w:val="48"/>
                <w:lang w:val="en-GB"/>
              </w:rPr>
              <w:t xml:space="preserve"> </w:t>
            </w:r>
            <w:r w:rsidR="001B40C5" w:rsidRPr="008841B0">
              <w:rPr>
                <w:rFonts w:ascii="Tele-GroteskEEUlt" w:hAnsi="Tele-GroteskEEUlt"/>
                <w:sz w:val="48"/>
                <w:szCs w:val="48"/>
                <w:lang w:val="en-GB"/>
              </w:rPr>
              <w:t xml:space="preserve"> </w:t>
            </w:r>
          </w:p>
        </w:tc>
      </w:tr>
      <w:tr w:rsidR="00323891" w:rsidRPr="008841B0" w14:paraId="09331EDC" w14:textId="77777777" w:rsidTr="005F09A7">
        <w:tc>
          <w:tcPr>
            <w:tcW w:w="1140" w:type="dxa"/>
            <w:tcBorders>
              <w:top w:val="nil"/>
              <w:bottom w:val="single" w:sz="12" w:space="0" w:color="000000"/>
            </w:tcBorders>
          </w:tcPr>
          <w:p w14:paraId="09331ED2" w14:textId="77777777" w:rsidR="00714E30" w:rsidRPr="008841B0" w:rsidRDefault="00714E30" w:rsidP="00296323">
            <w:pPr>
              <w:spacing w:line="180" w:lineRule="exact"/>
              <w:jc w:val="right"/>
              <w:rPr>
                <w:rFonts w:ascii="Tele-GroteskEENor" w:hAnsi="Tele-GroteskEENor"/>
                <w:sz w:val="19"/>
                <w:szCs w:val="19"/>
                <w:lang w:val="en-GB"/>
              </w:rPr>
            </w:pPr>
          </w:p>
        </w:tc>
        <w:tc>
          <w:tcPr>
            <w:tcW w:w="198" w:type="dxa"/>
            <w:tcBorders>
              <w:top w:val="nil"/>
              <w:bottom w:val="single" w:sz="12" w:space="0" w:color="000000"/>
            </w:tcBorders>
          </w:tcPr>
          <w:p w14:paraId="09331ED3" w14:textId="77777777" w:rsidR="00714E30" w:rsidRPr="008841B0" w:rsidRDefault="00714E30" w:rsidP="00296323">
            <w:pPr>
              <w:spacing w:line="180" w:lineRule="exact"/>
              <w:rPr>
                <w:rFonts w:ascii="Tele-GroteskEENor" w:hAnsi="Tele-GroteskEENor"/>
                <w:sz w:val="19"/>
                <w:szCs w:val="19"/>
                <w:lang w:val="en-GB"/>
              </w:rPr>
            </w:pPr>
          </w:p>
        </w:tc>
        <w:tc>
          <w:tcPr>
            <w:tcW w:w="4556" w:type="dxa"/>
            <w:tcBorders>
              <w:top w:val="nil"/>
              <w:bottom w:val="single" w:sz="12" w:space="0" w:color="000000"/>
            </w:tcBorders>
          </w:tcPr>
          <w:p w14:paraId="09331ED4" w14:textId="77777777" w:rsidR="00253092" w:rsidRPr="008841B0" w:rsidRDefault="00253092" w:rsidP="00296323">
            <w:pPr>
              <w:spacing w:line="180" w:lineRule="exact"/>
              <w:rPr>
                <w:rFonts w:ascii="Tele-GroteskEENor" w:hAnsi="Tele-GroteskEENor"/>
                <w:sz w:val="19"/>
                <w:szCs w:val="19"/>
                <w:lang w:val="en-GB"/>
              </w:rPr>
            </w:pPr>
          </w:p>
          <w:p w14:paraId="09331ED5" w14:textId="77777777" w:rsidR="0071468C" w:rsidRPr="008841B0" w:rsidRDefault="00973A16" w:rsidP="00296323">
            <w:pPr>
              <w:spacing w:line="180" w:lineRule="exact"/>
              <w:rPr>
                <w:rFonts w:ascii="Tele-GroteskEENor" w:hAnsi="Tele-GroteskEENor"/>
                <w:b/>
                <w:sz w:val="19"/>
                <w:szCs w:val="19"/>
                <w:lang w:val="en-GB"/>
              </w:rPr>
            </w:pPr>
            <w:r w:rsidRPr="008841B0">
              <w:rPr>
                <w:rFonts w:ascii="Tele-GroteskEENor" w:hAnsi="Tele-GroteskEENor"/>
                <w:b/>
                <w:sz w:val="19"/>
                <w:szCs w:val="19"/>
                <w:lang w:val="en-GB"/>
              </w:rPr>
              <w:t>Customer Centre - Business</w:t>
            </w:r>
          </w:p>
          <w:p w14:paraId="09331ED6" w14:textId="77777777" w:rsidR="0071468C" w:rsidRPr="008841B0" w:rsidRDefault="00345907"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800 73 73 33, business@t-mobile.cz</w:t>
            </w:r>
          </w:p>
          <w:p w14:paraId="09331ED7" w14:textId="77777777" w:rsidR="009F3AD8" w:rsidRPr="008841B0" w:rsidRDefault="00325058" w:rsidP="009F3AD8">
            <w:pPr>
              <w:spacing w:line="180" w:lineRule="exact"/>
              <w:rPr>
                <w:rFonts w:ascii="Tele-GroteskEENor" w:hAnsi="Tele-GroteskEENor"/>
                <w:sz w:val="19"/>
                <w:szCs w:val="19"/>
                <w:lang w:val="en-GB"/>
              </w:rPr>
            </w:pPr>
            <w:hyperlink r:id="rId12" w:history="1">
              <w:r w:rsidR="00345907" w:rsidRPr="008841B0">
                <w:rPr>
                  <w:rStyle w:val="Hyperlink"/>
                  <w:rFonts w:ascii="Tele-GroteskEENor" w:hAnsi="Tele-GroteskEENor"/>
                  <w:sz w:val="19"/>
                  <w:szCs w:val="19"/>
                  <w:lang w:val="en-GB"/>
                </w:rPr>
                <w:t>www.t-mobile.cz</w:t>
              </w:r>
            </w:hyperlink>
            <w:r w:rsidR="00345907" w:rsidRPr="008841B0">
              <w:rPr>
                <w:rFonts w:ascii="Tele-GroteskEENor" w:hAnsi="Tele-GroteskEENor"/>
                <w:sz w:val="19"/>
                <w:szCs w:val="19"/>
                <w:lang w:val="en-GB"/>
              </w:rPr>
              <w:t xml:space="preserve"> </w:t>
            </w:r>
          </w:p>
        </w:tc>
        <w:tc>
          <w:tcPr>
            <w:tcW w:w="198" w:type="dxa"/>
            <w:tcBorders>
              <w:top w:val="nil"/>
              <w:bottom w:val="single" w:sz="12" w:space="0" w:color="000000"/>
            </w:tcBorders>
          </w:tcPr>
          <w:p w14:paraId="09331ED8" w14:textId="77777777" w:rsidR="00714E30" w:rsidRPr="008841B0" w:rsidRDefault="00714E30" w:rsidP="00296323">
            <w:pPr>
              <w:spacing w:line="180" w:lineRule="exact"/>
              <w:rPr>
                <w:rFonts w:ascii="Tele-GroteskEENor" w:hAnsi="Tele-GroteskEENor"/>
                <w:sz w:val="19"/>
                <w:szCs w:val="19"/>
                <w:lang w:val="en-GB"/>
              </w:rPr>
            </w:pPr>
          </w:p>
        </w:tc>
        <w:tc>
          <w:tcPr>
            <w:tcW w:w="4560" w:type="dxa"/>
            <w:tcBorders>
              <w:top w:val="nil"/>
              <w:bottom w:val="single" w:sz="12" w:space="0" w:color="000000"/>
            </w:tcBorders>
          </w:tcPr>
          <w:p w14:paraId="09331ED9" w14:textId="77777777" w:rsidR="005A0D50" w:rsidRPr="008841B0" w:rsidRDefault="005A0D50" w:rsidP="00DC7D52">
            <w:pPr>
              <w:tabs>
                <w:tab w:val="left" w:pos="1704"/>
              </w:tabs>
              <w:spacing w:line="180" w:lineRule="exact"/>
              <w:rPr>
                <w:rFonts w:ascii="Tele-GroteskEENor" w:hAnsi="Tele-GroteskEENor"/>
                <w:sz w:val="19"/>
                <w:szCs w:val="19"/>
                <w:lang w:val="en-GB"/>
              </w:rPr>
            </w:pPr>
          </w:p>
          <w:p w14:paraId="09331EDA" w14:textId="77777777" w:rsidR="002C6FEB" w:rsidRPr="008841B0" w:rsidRDefault="00973A16" w:rsidP="00DC7D52">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FRAME CONTRACT</w:t>
            </w:r>
            <w:r w:rsidR="00220A90" w:rsidRPr="008841B0">
              <w:rPr>
                <w:rFonts w:ascii="Tele-GroteskEENor" w:hAnsi="Tele-GroteskEENor"/>
                <w:sz w:val="19"/>
                <w:szCs w:val="19"/>
                <w:lang w:val="en-GB"/>
              </w:rPr>
              <w:t>*</w:t>
            </w:r>
            <w:r w:rsidR="00C35706"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
                  <w:enabled/>
                  <w:calcOnExit w:val="0"/>
                  <w:helpText w:type="text" w:val="Číslo zákaznické smlouvy"/>
                  <w:textInput/>
                </w:ffData>
              </w:fldChar>
            </w:r>
            <w:r w:rsidR="004A09B4"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F1350E" w:rsidRPr="008841B0">
              <w:rPr>
                <w:rFonts w:ascii="Tele-GroteskEENor" w:hAnsi="Tele-GroteskEENor"/>
                <w:sz w:val="19"/>
                <w:szCs w:val="19"/>
                <w:lang w:val="en-GB"/>
              </w:rPr>
              <w:fldChar w:fldCharType="end"/>
            </w:r>
          </w:p>
          <w:p w14:paraId="09331EDB" w14:textId="77777777" w:rsidR="005A0D50" w:rsidRPr="008841B0" w:rsidRDefault="00B70304" w:rsidP="00DC7D52">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br/>
            </w:r>
          </w:p>
        </w:tc>
      </w:tr>
      <w:tr w:rsidR="00323891" w:rsidRPr="008841B0" w14:paraId="09331EE9" w14:textId="77777777" w:rsidTr="00486D59">
        <w:tc>
          <w:tcPr>
            <w:tcW w:w="1140" w:type="dxa"/>
            <w:tcBorders>
              <w:top w:val="single" w:sz="12" w:space="0" w:color="000000"/>
              <w:bottom w:val="single" w:sz="6" w:space="0" w:color="000000"/>
            </w:tcBorders>
          </w:tcPr>
          <w:p w14:paraId="09331EDD" w14:textId="77777777" w:rsidR="00714E30" w:rsidRPr="008841B0" w:rsidRDefault="00973A16" w:rsidP="00296323">
            <w:pPr>
              <w:spacing w:line="180" w:lineRule="exact"/>
              <w:jc w:val="right"/>
              <w:rPr>
                <w:rFonts w:ascii="Tele-GroteskEENor" w:hAnsi="Tele-GroteskEENor"/>
                <w:b/>
                <w:sz w:val="19"/>
                <w:szCs w:val="19"/>
                <w:lang w:val="en-GB"/>
              </w:rPr>
            </w:pPr>
            <w:r w:rsidRPr="008841B0">
              <w:rPr>
                <w:rFonts w:ascii="Tele-GroteskEENor" w:hAnsi="Tele-GroteskEENor"/>
                <w:b/>
                <w:sz w:val="19"/>
                <w:szCs w:val="19"/>
                <w:lang w:val="en-GB"/>
              </w:rPr>
              <w:t>OPERATOR</w:t>
            </w:r>
          </w:p>
        </w:tc>
        <w:tc>
          <w:tcPr>
            <w:tcW w:w="198" w:type="dxa"/>
            <w:tcBorders>
              <w:top w:val="single" w:sz="12" w:space="0" w:color="000000"/>
              <w:bottom w:val="single" w:sz="6" w:space="0" w:color="000000"/>
            </w:tcBorders>
          </w:tcPr>
          <w:p w14:paraId="09331EDE" w14:textId="77777777" w:rsidR="00714E30" w:rsidRPr="008841B0" w:rsidRDefault="00714E30" w:rsidP="00296323">
            <w:pPr>
              <w:spacing w:line="180" w:lineRule="exact"/>
              <w:rPr>
                <w:rFonts w:ascii="Tele-GroteskEENor" w:hAnsi="Tele-GroteskEENor"/>
                <w:sz w:val="19"/>
                <w:szCs w:val="19"/>
                <w:lang w:val="en-GB"/>
              </w:rPr>
            </w:pPr>
          </w:p>
        </w:tc>
        <w:tc>
          <w:tcPr>
            <w:tcW w:w="4556" w:type="dxa"/>
            <w:tcBorders>
              <w:top w:val="single" w:sz="12" w:space="0" w:color="000000"/>
              <w:bottom w:val="single" w:sz="6" w:space="0" w:color="000000"/>
            </w:tcBorders>
          </w:tcPr>
          <w:p w14:paraId="09331EDF" w14:textId="77777777" w:rsidR="00714E30" w:rsidRPr="008841B0" w:rsidRDefault="008926F3"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T-Mobile Czech Republic a.s.</w:t>
            </w:r>
          </w:p>
          <w:p w14:paraId="09331EE0" w14:textId="77777777" w:rsidR="008926F3" w:rsidRPr="008841B0" w:rsidRDefault="008926F3"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 xml:space="preserve">Tomíčkova 2144/1, 148 00 </w:t>
            </w:r>
            <w:r w:rsidR="00973A16" w:rsidRPr="008841B0">
              <w:rPr>
                <w:rFonts w:ascii="Tele-GroteskEENor" w:hAnsi="Tele-GroteskEENor"/>
                <w:sz w:val="19"/>
                <w:szCs w:val="19"/>
                <w:lang w:val="en-GB"/>
              </w:rPr>
              <w:t>Prague</w:t>
            </w:r>
            <w:r w:rsidRPr="008841B0">
              <w:rPr>
                <w:rFonts w:ascii="Tele-GroteskEENor" w:hAnsi="Tele-GroteskEENor"/>
                <w:sz w:val="19"/>
                <w:szCs w:val="19"/>
                <w:lang w:val="en-GB"/>
              </w:rPr>
              <w:t xml:space="preserve"> 4</w:t>
            </w:r>
          </w:p>
          <w:p w14:paraId="09331EE1" w14:textId="77777777" w:rsidR="008926F3" w:rsidRPr="008841B0" w:rsidRDefault="00973A16"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Company reg. no.</w:t>
            </w:r>
            <w:r w:rsidR="001A2222" w:rsidRPr="008841B0">
              <w:rPr>
                <w:rFonts w:ascii="Tele-GroteskEENor" w:hAnsi="Tele-GroteskEENor"/>
                <w:sz w:val="19"/>
                <w:szCs w:val="19"/>
                <w:lang w:val="en-GB"/>
              </w:rPr>
              <w:t xml:space="preserve"> 649 49 681</w:t>
            </w:r>
            <w:r w:rsidR="008926F3" w:rsidRPr="008841B0">
              <w:rPr>
                <w:rFonts w:ascii="Tele-GroteskEENor" w:hAnsi="Tele-GroteskEENor"/>
                <w:sz w:val="19"/>
                <w:szCs w:val="19"/>
                <w:lang w:val="en-GB"/>
              </w:rPr>
              <w:t xml:space="preserve">, </w:t>
            </w:r>
            <w:r w:rsidRPr="008841B0">
              <w:rPr>
                <w:rFonts w:ascii="Tele-GroteskEENor" w:hAnsi="Tele-GroteskEENor"/>
                <w:sz w:val="19"/>
                <w:szCs w:val="19"/>
                <w:lang w:val="en-GB"/>
              </w:rPr>
              <w:t>tax reg. no.</w:t>
            </w:r>
            <w:r w:rsidR="008926F3" w:rsidRPr="008841B0">
              <w:rPr>
                <w:rFonts w:ascii="Tele-GroteskEENor" w:hAnsi="Tele-GroteskEENor"/>
                <w:sz w:val="19"/>
                <w:szCs w:val="19"/>
                <w:lang w:val="en-GB"/>
              </w:rPr>
              <w:t xml:space="preserve"> CZ64949681</w:t>
            </w:r>
          </w:p>
          <w:p w14:paraId="09331EE2" w14:textId="77777777" w:rsidR="00422FC6" w:rsidRPr="008841B0" w:rsidRDefault="00973A16" w:rsidP="008926F3">
            <w:pPr>
              <w:spacing w:line="180" w:lineRule="exact"/>
              <w:rPr>
                <w:rFonts w:ascii="Tele-GroteskEENor" w:hAnsi="Tele-GroteskEENor"/>
                <w:sz w:val="19"/>
                <w:szCs w:val="19"/>
                <w:lang w:val="en-GB"/>
              </w:rPr>
            </w:pPr>
            <w:r w:rsidRPr="008841B0">
              <w:rPr>
                <w:rFonts w:ascii="Tele-GroteskEENor" w:hAnsi="Tele-GroteskEENor"/>
                <w:sz w:val="19"/>
                <w:szCs w:val="19"/>
                <w:lang w:val="en-GB"/>
              </w:rPr>
              <w:t>Registered in the Commercial Register administered</w:t>
            </w:r>
          </w:p>
          <w:p w14:paraId="09331EE3" w14:textId="77777777" w:rsidR="008926F3" w:rsidRPr="008841B0" w:rsidRDefault="00973A16" w:rsidP="00973A16">
            <w:pPr>
              <w:spacing w:line="180" w:lineRule="exact"/>
              <w:rPr>
                <w:rFonts w:ascii="Tele-GroteskEENor" w:hAnsi="Tele-GroteskEENor"/>
                <w:sz w:val="19"/>
                <w:szCs w:val="19"/>
                <w:lang w:val="en-GB"/>
              </w:rPr>
            </w:pPr>
            <w:r w:rsidRPr="008841B0">
              <w:rPr>
                <w:rFonts w:ascii="Tele-GroteskEENor" w:hAnsi="Tele-GroteskEENor"/>
                <w:sz w:val="19"/>
                <w:szCs w:val="19"/>
                <w:lang w:val="en-GB"/>
              </w:rPr>
              <w:t>by the Municipal Court in Prague</w:t>
            </w:r>
            <w:r w:rsidR="008926F3" w:rsidRPr="008841B0">
              <w:rPr>
                <w:rFonts w:ascii="Tele-GroteskEENor" w:hAnsi="Tele-GroteskEENor"/>
                <w:sz w:val="19"/>
                <w:szCs w:val="19"/>
                <w:lang w:val="en-GB"/>
              </w:rPr>
              <w:t xml:space="preserve">, </w:t>
            </w:r>
            <w:r w:rsidRPr="008841B0">
              <w:rPr>
                <w:rFonts w:ascii="Tele-GroteskEENor" w:hAnsi="Tele-GroteskEENor"/>
                <w:sz w:val="19"/>
                <w:szCs w:val="19"/>
                <w:lang w:val="en-GB"/>
              </w:rPr>
              <w:t>Section</w:t>
            </w:r>
            <w:r w:rsidR="008926F3" w:rsidRPr="008841B0">
              <w:rPr>
                <w:rFonts w:ascii="Tele-GroteskEENor" w:hAnsi="Tele-GroteskEENor"/>
                <w:sz w:val="19"/>
                <w:szCs w:val="19"/>
                <w:lang w:val="en-GB"/>
              </w:rPr>
              <w:t xml:space="preserve"> B, </w:t>
            </w:r>
            <w:r w:rsidRPr="008841B0">
              <w:rPr>
                <w:rFonts w:ascii="Tele-GroteskEENor" w:hAnsi="Tele-GroteskEENor"/>
                <w:sz w:val="19"/>
                <w:szCs w:val="19"/>
                <w:lang w:val="en-GB"/>
              </w:rPr>
              <w:t>File</w:t>
            </w:r>
            <w:r w:rsidR="008926F3" w:rsidRPr="008841B0">
              <w:rPr>
                <w:rFonts w:ascii="Tele-GroteskEENor" w:hAnsi="Tele-GroteskEENor"/>
                <w:sz w:val="19"/>
                <w:szCs w:val="19"/>
                <w:lang w:val="en-GB"/>
              </w:rPr>
              <w:t xml:space="preserve"> 3787</w:t>
            </w:r>
          </w:p>
        </w:tc>
        <w:tc>
          <w:tcPr>
            <w:tcW w:w="198" w:type="dxa"/>
            <w:tcBorders>
              <w:top w:val="single" w:sz="12" w:space="0" w:color="000000"/>
              <w:bottom w:val="single" w:sz="6" w:space="0" w:color="000000"/>
            </w:tcBorders>
          </w:tcPr>
          <w:p w14:paraId="09331EE4" w14:textId="77777777" w:rsidR="00714E30" w:rsidRPr="008841B0" w:rsidRDefault="00714E30" w:rsidP="00296323">
            <w:pPr>
              <w:spacing w:line="180" w:lineRule="exact"/>
              <w:rPr>
                <w:rFonts w:ascii="Tele-GroteskEENor" w:hAnsi="Tele-GroteskEENor"/>
                <w:sz w:val="19"/>
                <w:szCs w:val="19"/>
                <w:lang w:val="en-GB"/>
              </w:rPr>
            </w:pPr>
          </w:p>
        </w:tc>
        <w:tc>
          <w:tcPr>
            <w:tcW w:w="4560" w:type="dxa"/>
            <w:tcBorders>
              <w:top w:val="single" w:sz="12" w:space="0" w:color="000000"/>
              <w:bottom w:val="single" w:sz="6" w:space="0" w:color="000000"/>
            </w:tcBorders>
          </w:tcPr>
          <w:p w14:paraId="09331EE5" w14:textId="40AF6562" w:rsidR="0065718C" w:rsidRPr="008841B0" w:rsidRDefault="005C505F" w:rsidP="00DC7D52">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Point of sale code</w:t>
            </w:r>
            <w:r w:rsidR="0065718C"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0"/>
                  <w:enabled/>
                  <w:calcOnExit w:val="0"/>
                  <w:textInput/>
                </w:ffData>
              </w:fldChar>
            </w:r>
            <w:r w:rsidR="0065718C"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p w14:paraId="09331EE6" w14:textId="516180B9" w:rsidR="0065718C" w:rsidRPr="008841B0" w:rsidRDefault="005C505F" w:rsidP="00DC7D52">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Business agent</w:t>
            </w:r>
            <w:r w:rsidR="00637D33" w:rsidRPr="008841B0">
              <w:rPr>
                <w:rFonts w:ascii="Tele-GroteskEENor" w:hAnsi="Tele-GroteskEENor"/>
                <w:sz w:val="19"/>
                <w:szCs w:val="19"/>
                <w:lang w:val="en-GB"/>
              </w:rPr>
              <w:t xml:space="preserve">, </w:t>
            </w:r>
            <w:r w:rsidRPr="008841B0">
              <w:rPr>
                <w:rFonts w:ascii="Tele-GroteskEENor" w:hAnsi="Tele-GroteskEENor"/>
                <w:sz w:val="19"/>
                <w:szCs w:val="19"/>
                <w:lang w:val="en-GB"/>
              </w:rPr>
              <w:t>code</w:t>
            </w:r>
            <w:r w:rsidR="00637D33" w:rsidRPr="008841B0">
              <w:rPr>
                <w:rFonts w:ascii="Tele-GroteskEENor" w:hAnsi="Tele-GroteskEENor"/>
                <w:sz w:val="19"/>
                <w:szCs w:val="19"/>
                <w:lang w:val="en-GB"/>
              </w:rPr>
              <w:t xml:space="preserve">, </w:t>
            </w:r>
            <w:r w:rsidRPr="008841B0">
              <w:rPr>
                <w:rFonts w:ascii="Tele-GroteskEENor" w:hAnsi="Tele-GroteskEENor"/>
                <w:sz w:val="19"/>
                <w:szCs w:val="19"/>
                <w:lang w:val="en-GB"/>
              </w:rPr>
              <w:t>address</w:t>
            </w:r>
            <w:r w:rsidR="00DC7D52">
              <w:rPr>
                <w:rFonts w:ascii="Tele-GroteskEENor" w:hAnsi="Tele-GroteskEENor"/>
                <w:sz w:val="19"/>
                <w:szCs w:val="19"/>
                <w:lang w:val="en-GB"/>
              </w:rPr>
              <w:t xml:space="preserve"> </w:t>
            </w:r>
            <w:r w:rsidR="00F1350E" w:rsidRPr="008841B0">
              <w:rPr>
                <w:rFonts w:ascii="Tele-GroteskEENor" w:hAnsi="Tele-GroteskEENor"/>
                <w:sz w:val="19"/>
                <w:szCs w:val="19"/>
                <w:lang w:val="en-GB"/>
              </w:rPr>
              <w:fldChar w:fldCharType="begin">
                <w:ffData>
                  <w:name w:val="Text361"/>
                  <w:enabled/>
                  <w:calcOnExit w:val="0"/>
                  <w:textInput/>
                </w:ffData>
              </w:fldChar>
            </w:r>
            <w:r w:rsidR="0065718C"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p w14:paraId="09331EE7" w14:textId="23D1253D" w:rsidR="0065718C" w:rsidRPr="008841B0" w:rsidRDefault="00637D33" w:rsidP="00DC7D52">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 xml:space="preserve">Agent, </w:t>
            </w:r>
            <w:r w:rsidR="005C505F" w:rsidRPr="008841B0">
              <w:rPr>
                <w:rFonts w:ascii="Tele-GroteskEENor" w:hAnsi="Tele-GroteskEENor"/>
                <w:sz w:val="19"/>
                <w:szCs w:val="19"/>
                <w:lang w:val="en-GB"/>
              </w:rPr>
              <w:t>code</w:t>
            </w:r>
            <w:r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2"/>
                  <w:enabled/>
                  <w:calcOnExit w:val="0"/>
                  <w:textInput/>
                </w:ffData>
              </w:fldChar>
            </w:r>
            <w:r w:rsidR="0065718C"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p w14:paraId="09331EE8" w14:textId="298E5753" w:rsidR="00714E30" w:rsidRPr="008841B0" w:rsidRDefault="005C505F" w:rsidP="00DC7D52">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Vendor</w:t>
            </w:r>
            <w:r w:rsidR="00637D33" w:rsidRPr="008841B0">
              <w:rPr>
                <w:rFonts w:ascii="Tele-GroteskEENor" w:hAnsi="Tele-GroteskEENor"/>
                <w:sz w:val="19"/>
                <w:szCs w:val="19"/>
                <w:lang w:val="en-GB"/>
              </w:rPr>
              <w:t xml:space="preserve">, </w:t>
            </w:r>
            <w:r w:rsidRPr="008841B0">
              <w:rPr>
                <w:rFonts w:ascii="Tele-GroteskEENor" w:hAnsi="Tele-GroteskEENor"/>
                <w:sz w:val="19"/>
                <w:szCs w:val="19"/>
                <w:lang w:val="en-GB"/>
              </w:rPr>
              <w:t>code</w:t>
            </w:r>
            <w:r w:rsidR="009F3AD8"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2"/>
                  <w:enabled/>
                  <w:calcOnExit w:val="0"/>
                  <w:textInput/>
                </w:ffData>
              </w:fldChar>
            </w:r>
            <w:r w:rsidR="009F3AD8"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tc>
      </w:tr>
      <w:tr w:rsidR="00253092" w:rsidRPr="008841B0" w14:paraId="09331F07" w14:textId="77777777" w:rsidTr="00C73A5C">
        <w:tc>
          <w:tcPr>
            <w:tcW w:w="1140" w:type="dxa"/>
            <w:tcBorders>
              <w:top w:val="single" w:sz="6" w:space="0" w:color="000000"/>
              <w:bottom w:val="single" w:sz="6" w:space="0" w:color="000000"/>
            </w:tcBorders>
          </w:tcPr>
          <w:p w14:paraId="09331EEA" w14:textId="77777777" w:rsidR="00253092" w:rsidRPr="008841B0" w:rsidRDefault="00973A16" w:rsidP="00253092">
            <w:pPr>
              <w:spacing w:line="180" w:lineRule="exact"/>
              <w:jc w:val="right"/>
              <w:rPr>
                <w:rFonts w:ascii="Tele-GroteskEENor" w:hAnsi="Tele-GroteskEENor"/>
                <w:b/>
                <w:sz w:val="19"/>
                <w:szCs w:val="19"/>
                <w:lang w:val="en-GB"/>
              </w:rPr>
            </w:pPr>
            <w:r w:rsidRPr="008841B0">
              <w:rPr>
                <w:rFonts w:ascii="Tele-GroteskEENor" w:hAnsi="Tele-GroteskEENor"/>
                <w:b/>
                <w:sz w:val="19"/>
                <w:szCs w:val="19"/>
                <w:lang w:val="en-GB"/>
              </w:rPr>
              <w:t>CUSTOMER</w:t>
            </w:r>
          </w:p>
        </w:tc>
        <w:tc>
          <w:tcPr>
            <w:tcW w:w="198" w:type="dxa"/>
            <w:tcBorders>
              <w:top w:val="single" w:sz="6" w:space="0" w:color="000000"/>
              <w:bottom w:val="single" w:sz="6" w:space="0" w:color="000000"/>
            </w:tcBorders>
          </w:tcPr>
          <w:p w14:paraId="09331EEB" w14:textId="77777777" w:rsidR="00253092" w:rsidRPr="008841B0" w:rsidRDefault="00253092" w:rsidP="00253092">
            <w:pPr>
              <w:spacing w:line="180" w:lineRule="exact"/>
              <w:rPr>
                <w:rFonts w:ascii="Tele-GroteskEENor" w:hAnsi="Tele-GroteskEENor"/>
                <w:sz w:val="19"/>
                <w:szCs w:val="19"/>
                <w:lang w:val="en-GB"/>
              </w:rPr>
            </w:pPr>
          </w:p>
        </w:tc>
        <w:tc>
          <w:tcPr>
            <w:tcW w:w="4556" w:type="dxa"/>
            <w:tcBorders>
              <w:top w:val="single" w:sz="6" w:space="0" w:color="000000"/>
              <w:bottom w:val="single" w:sz="6" w:space="0" w:color="000000"/>
            </w:tcBorders>
          </w:tcPr>
          <w:p w14:paraId="09331EEC" w14:textId="77777777" w:rsidR="00345907" w:rsidRPr="008841B0" w:rsidRDefault="00D805A2" w:rsidP="00345907">
            <w:pPr>
              <w:spacing w:line="276" w:lineRule="auto"/>
              <w:rPr>
                <w:rFonts w:ascii="Tele-GroteskEENor" w:hAnsi="Tele-GroteskEENor"/>
                <w:b/>
                <w:sz w:val="19"/>
                <w:szCs w:val="19"/>
                <w:lang w:val="en-GB"/>
              </w:rPr>
            </w:pPr>
            <w:r w:rsidRPr="008841B0">
              <w:rPr>
                <w:rFonts w:ascii="Tele-GroteskEENor" w:hAnsi="Tele-GroteskEENor"/>
                <w:b/>
                <w:sz w:val="19"/>
                <w:szCs w:val="19"/>
                <w:lang w:val="en-GB"/>
              </w:rPr>
              <w:t>Individual - entrepreneur</w:t>
            </w:r>
          </w:p>
          <w:p w14:paraId="09331EED" w14:textId="77777777" w:rsidR="00253092" w:rsidRPr="008841B0" w:rsidRDefault="00253092" w:rsidP="00253092">
            <w:pPr>
              <w:spacing w:line="180" w:lineRule="exact"/>
              <w:rPr>
                <w:rFonts w:ascii="Tele-GroteskEENor" w:hAnsi="Tele-GroteskEENor"/>
                <w:sz w:val="19"/>
                <w:szCs w:val="19"/>
                <w:lang w:val="en-GB"/>
              </w:rPr>
            </w:pPr>
          </w:p>
          <w:p w14:paraId="09331EEE" w14:textId="493AABD4" w:rsidR="00253092" w:rsidRPr="008841B0" w:rsidRDefault="005C505F"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Business name</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JmPrTitul"/>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09331EEF" w14:textId="1C51C985" w:rsidR="00345907" w:rsidRPr="008841B0" w:rsidRDefault="005C505F"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First name(s), surname</w:t>
            </w:r>
            <w:r w:rsidR="00796B59"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JmPrTitul"/>
                  <w:enabled/>
                  <w:calcOnExit w:val="0"/>
                  <w:textInput/>
                </w:ffData>
              </w:fldChar>
            </w:r>
            <w:r w:rsidR="00345907"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6475F52C" w14:textId="699C5CA2" w:rsidR="007C430C" w:rsidRDefault="007C430C" w:rsidP="00DC7D52">
            <w:pPr>
              <w:tabs>
                <w:tab w:val="left" w:pos="1623"/>
              </w:tabs>
              <w:spacing w:line="200" w:lineRule="exact"/>
              <w:ind w:right="-155"/>
              <w:rPr>
                <w:rFonts w:ascii="Tele-GroteskEENor" w:eastAsia="Times New Roman" w:hAnsi="Tele-GroteskEENor" w:cs="Arial"/>
                <w:sz w:val="19"/>
                <w:szCs w:val="19"/>
                <w:lang w:val="en-GB"/>
              </w:rPr>
            </w:pPr>
            <w:r>
              <w:rPr>
                <w:rFonts w:ascii="Tele-GroteskEENor" w:eastAsia="Times New Roman" w:hAnsi="Tele-GroteskEENor" w:cs="Arial"/>
                <w:sz w:val="19"/>
                <w:szCs w:val="19"/>
                <w:lang w:val="en-GB"/>
              </w:rPr>
              <w:t>Place</w:t>
            </w:r>
          </w:p>
          <w:p w14:paraId="09331EF0" w14:textId="7E8AE7B3" w:rsidR="00253092" w:rsidRPr="008841B0" w:rsidRDefault="005C505F"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Street</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09331EF1" w14:textId="26AFC899" w:rsidR="00253092" w:rsidRPr="008841B0" w:rsidRDefault="005C505F"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Conscription no</w:t>
            </w:r>
            <w:r w:rsidR="00253092" w:rsidRPr="008841B0">
              <w:rPr>
                <w:rFonts w:ascii="Tele-GroteskEENor" w:eastAsia="Times New Roman" w:hAnsi="Tele-GroteskEENor" w:cs="Arial"/>
                <w:sz w:val="19"/>
                <w:szCs w:val="19"/>
                <w:lang w:val="en-GB"/>
              </w:rPr>
              <w:t xml:space="preserve">. / </w:t>
            </w:r>
            <w:r w:rsidRPr="008841B0">
              <w:rPr>
                <w:rFonts w:ascii="Tele-GroteskEENor" w:eastAsia="Times New Roman" w:hAnsi="Tele-GroteskEENor" w:cs="Arial"/>
                <w:sz w:val="19"/>
                <w:szCs w:val="19"/>
                <w:lang w:val="en-GB"/>
              </w:rPr>
              <w:t>Orientation no</w:t>
            </w:r>
            <w:r w:rsidR="00253092" w:rsidRPr="008841B0">
              <w:rPr>
                <w:rFonts w:ascii="Tele-GroteskEENor" w:eastAsia="Times New Roman" w:hAnsi="Tele-GroteskEENor" w:cs="Arial"/>
                <w:sz w:val="19"/>
                <w:szCs w:val="19"/>
                <w:lang w:val="en-GB"/>
              </w:rPr>
              <w:t>.</w:t>
            </w:r>
            <w:r w:rsidR="00DC7D52">
              <w:rPr>
                <w:rFonts w:ascii="Tele-GroteskEENor" w:eastAsia="Times New Roman" w:hAnsi="Tele-GroteskEENor" w:cs="Arial"/>
                <w:sz w:val="19"/>
                <w:szCs w:val="19"/>
                <w:lang w:val="en-GB"/>
              </w:rPr>
              <w:t xml:space="preserve">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r w:rsidR="00253092" w:rsidRPr="008841B0">
              <w:rPr>
                <w:rFonts w:ascii="Tele-GroteskEENor" w:eastAsia="Times New Roman" w:hAnsi="Tele-GroteskEENor" w:cs="Arial"/>
                <w:sz w:val="19"/>
                <w:szCs w:val="19"/>
                <w:lang w:val="en-GB"/>
              </w:rPr>
              <w:t xml:space="preserve"> /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09331EF2" w14:textId="23CCDFEC" w:rsidR="00253092" w:rsidRPr="008841B0" w:rsidRDefault="005C505F"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City</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09331EF3" w14:textId="05B7272C" w:rsidR="00253092" w:rsidRPr="008841B0" w:rsidRDefault="005C505F"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Postal code</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09331EF4" w14:textId="7B1AAF90" w:rsidR="00253092" w:rsidRPr="008841B0" w:rsidRDefault="00432FCA"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Company reg. number</w:t>
            </w:r>
            <w:r w:rsidR="00796B59"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0"/>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EF5" w14:textId="5E666C91" w:rsidR="00253092" w:rsidRPr="008841B0" w:rsidRDefault="00432FCA"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Tax reg. number</w:t>
            </w:r>
            <w:r w:rsidR="00796B59"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1"/>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EF6" w14:textId="1A5FEF9D" w:rsidR="00253092" w:rsidRPr="008841B0" w:rsidRDefault="00432FCA" w:rsidP="00DC7D52">
            <w:pPr>
              <w:tabs>
                <w:tab w:val="left" w:pos="162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Date of birth</w:t>
            </w:r>
            <w:r w:rsidR="00345907" w:rsidRPr="008841B0">
              <w:rPr>
                <w:rFonts w:ascii="Tele-GroteskEENor" w:eastAsia="Times New Roman" w:hAnsi="Tele-GroteskEENor" w:cs="Arial"/>
                <w:sz w:val="19"/>
                <w:szCs w:val="19"/>
                <w:lang w:val="en-GB"/>
              </w:rPr>
              <w:t xml:space="preserve">    </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2"/>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EF7" w14:textId="1A757254" w:rsidR="00253092" w:rsidRPr="008841B0" w:rsidRDefault="00D95667" w:rsidP="00DC7D52">
            <w:pPr>
              <w:tabs>
                <w:tab w:val="left" w:pos="1623"/>
              </w:tabs>
              <w:spacing w:line="200" w:lineRule="exact"/>
              <w:rPr>
                <w:rFonts w:ascii="Tele-GroteskEENor" w:hAnsi="Tele-GroteskEENor"/>
                <w:sz w:val="19"/>
                <w:szCs w:val="19"/>
                <w:lang w:val="en-GB"/>
              </w:rPr>
            </w:pPr>
            <w:r w:rsidRPr="008841B0">
              <w:rPr>
                <w:rFonts w:ascii="Tele-GroteskEENor" w:eastAsia="Times New Roman" w:hAnsi="Tele-GroteskEENor" w:cs="Arial"/>
                <w:sz w:val="19"/>
                <w:szCs w:val="19"/>
                <w:lang w:val="en-GB"/>
              </w:rPr>
              <w:t>1</w:t>
            </w:r>
            <w:r w:rsidRPr="008841B0">
              <w:rPr>
                <w:rFonts w:ascii="Tele-GroteskEENor" w:eastAsia="Times New Roman" w:hAnsi="Tele-GroteskEENor" w:cs="Arial"/>
                <w:sz w:val="19"/>
                <w:szCs w:val="19"/>
                <w:vertAlign w:val="superscript"/>
                <w:lang w:val="en-GB"/>
              </w:rPr>
              <w:t>st</w:t>
            </w:r>
            <w:r w:rsidRPr="008841B0">
              <w:rPr>
                <w:rFonts w:ascii="Tele-GroteskEENor" w:eastAsia="Times New Roman" w:hAnsi="Tele-GroteskEENor" w:cs="Arial"/>
                <w:sz w:val="19"/>
                <w:szCs w:val="19"/>
                <w:lang w:val="en-GB"/>
              </w:rPr>
              <w:t xml:space="preserve"> document – number – validity</w:t>
            </w:r>
            <w:r w:rsidR="00DC7D52">
              <w:rPr>
                <w:rFonts w:ascii="Tele-GroteskEENor" w:eastAsia="Times New Roman" w:hAnsi="Tele-GroteskEENor" w:cs="Arial"/>
                <w:sz w:val="19"/>
                <w:szCs w:val="19"/>
                <w:lang w:val="en-GB"/>
              </w:rPr>
              <w:t xml:space="preserve"> </w:t>
            </w:r>
            <w:r w:rsidR="00F1350E" w:rsidRPr="008841B0">
              <w:rPr>
                <w:rFonts w:ascii="Tele-GroteskEENor" w:eastAsia="Times New Roman" w:hAnsi="Tele-GroteskEENor" w:cs="Arial"/>
                <w:sz w:val="19"/>
                <w:szCs w:val="19"/>
                <w:lang w:val="en-GB"/>
              </w:rPr>
              <w:fldChar w:fldCharType="begin">
                <w:ffData>
                  <w:name w:val="Text432"/>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F1350E" w:rsidRPr="008841B0">
              <w:rPr>
                <w:rFonts w:ascii="Tele-GroteskEENor" w:eastAsia="Times New Roman" w:hAnsi="Tele-GroteskEENor" w:cs="Arial"/>
                <w:sz w:val="19"/>
                <w:szCs w:val="19"/>
                <w:lang w:val="en-GB"/>
              </w:rPr>
              <w:fldChar w:fldCharType="end"/>
            </w:r>
          </w:p>
        </w:tc>
        <w:tc>
          <w:tcPr>
            <w:tcW w:w="198" w:type="dxa"/>
            <w:tcBorders>
              <w:top w:val="single" w:sz="6" w:space="0" w:color="000000"/>
              <w:bottom w:val="single" w:sz="6" w:space="0" w:color="000000"/>
            </w:tcBorders>
          </w:tcPr>
          <w:p w14:paraId="09331EF8" w14:textId="77777777" w:rsidR="00253092" w:rsidRPr="008841B0" w:rsidRDefault="00253092" w:rsidP="00253092">
            <w:pPr>
              <w:spacing w:line="180" w:lineRule="exact"/>
              <w:rPr>
                <w:rFonts w:ascii="Tele-GroteskEENor" w:hAnsi="Tele-GroteskEENor"/>
                <w:sz w:val="19"/>
                <w:szCs w:val="19"/>
                <w:lang w:val="en-GB"/>
              </w:rPr>
            </w:pPr>
          </w:p>
        </w:tc>
        <w:tc>
          <w:tcPr>
            <w:tcW w:w="4560" w:type="dxa"/>
            <w:tcBorders>
              <w:top w:val="single" w:sz="6" w:space="0" w:color="000000"/>
              <w:bottom w:val="single" w:sz="6" w:space="0" w:color="000000"/>
            </w:tcBorders>
          </w:tcPr>
          <w:p w14:paraId="09331EF9" w14:textId="77777777" w:rsidR="00253092" w:rsidRPr="008841B0" w:rsidRDefault="00D95667" w:rsidP="00DC7D52">
            <w:pPr>
              <w:tabs>
                <w:tab w:val="left" w:pos="1704"/>
              </w:tabs>
              <w:spacing w:line="180" w:lineRule="exact"/>
              <w:rPr>
                <w:rFonts w:ascii="Tele-GroteskEENor" w:hAnsi="Tele-GroteskEENor"/>
                <w:b/>
                <w:sz w:val="19"/>
                <w:szCs w:val="19"/>
                <w:lang w:val="en-GB"/>
              </w:rPr>
            </w:pPr>
            <w:r w:rsidRPr="008841B0">
              <w:rPr>
                <w:rFonts w:ascii="Tele-GroteskEENor" w:hAnsi="Tele-GroteskEENor"/>
                <w:b/>
                <w:sz w:val="19"/>
                <w:szCs w:val="19"/>
                <w:lang w:val="en-GB"/>
              </w:rPr>
              <w:t>Delivery address</w:t>
            </w:r>
          </w:p>
          <w:p w14:paraId="09331EFA" w14:textId="77777777" w:rsidR="00253092" w:rsidRPr="008841B0" w:rsidRDefault="00253092" w:rsidP="00DC7D52">
            <w:pPr>
              <w:tabs>
                <w:tab w:val="left" w:pos="1704"/>
              </w:tabs>
              <w:spacing w:line="180" w:lineRule="exact"/>
              <w:rPr>
                <w:rFonts w:ascii="Tele-GroteskEENor" w:hAnsi="Tele-GroteskEENor"/>
                <w:sz w:val="19"/>
                <w:szCs w:val="19"/>
                <w:lang w:val="en-GB"/>
              </w:rPr>
            </w:pPr>
          </w:p>
          <w:p w14:paraId="09331EFB" w14:textId="4A9839C2" w:rsidR="00253092" w:rsidRPr="008841B0" w:rsidRDefault="00D95667" w:rsidP="00DC7D52">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Business name</w:t>
            </w:r>
            <w:r w:rsidR="00DC7D52">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JmPrTitul"/>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EFC" w14:textId="4CEC958D" w:rsidR="00245812" w:rsidRPr="008841B0" w:rsidRDefault="00D95667" w:rsidP="00DC7D52">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First name(s), surname</w:t>
            </w:r>
            <w:r w:rsidR="00DC7D52">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JmPrTitul"/>
                  <w:enabled/>
                  <w:calcOnExit w:val="0"/>
                  <w:textInput/>
                </w:ffData>
              </w:fldChar>
            </w:r>
            <w:r w:rsidR="0024581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EFD" w14:textId="3DF811A3" w:rsidR="00253092" w:rsidRPr="008841B0" w:rsidRDefault="00D95667" w:rsidP="00DC7D52">
            <w:pPr>
              <w:tabs>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Street</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Ulicew"/>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EFE" w14:textId="7C6783E4" w:rsidR="00253092" w:rsidRPr="008841B0" w:rsidRDefault="00D95667" w:rsidP="00DC7D52">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Conscription no. / Orientation no.</w:t>
            </w:r>
            <w:r w:rsidR="00DC7D52">
              <w:rPr>
                <w:rFonts w:ascii="Tele-GroteskEENor" w:eastAsia="Times New Roman" w:hAnsi="Tele-GroteskEENor" w:cs="Arial"/>
                <w:sz w:val="19"/>
                <w:szCs w:val="19"/>
                <w:lang w:val="en-GB"/>
              </w:rPr>
              <w:t xml:space="preserve">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r w:rsidR="00253092" w:rsidRPr="008841B0">
              <w:rPr>
                <w:rFonts w:ascii="Tele-GroteskEENor" w:eastAsia="Times New Roman" w:hAnsi="Tele-GroteskEENor" w:cs="Arial"/>
                <w:sz w:val="19"/>
                <w:szCs w:val="19"/>
                <w:lang w:val="en-GB"/>
              </w:rPr>
              <w:t xml:space="preserve"> /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09331EFF" w14:textId="77777777" w:rsidR="00253092" w:rsidRPr="008841B0" w:rsidRDefault="00D95667" w:rsidP="00DC7D52">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City</w:t>
            </w:r>
            <w:r w:rsidR="00253092" w:rsidRPr="008841B0">
              <w:rPr>
                <w:rFonts w:ascii="Tele-GroteskEENor" w:eastAsia="Times New Roman" w:hAnsi="Tele-GroteskEENor" w:cs="Arial"/>
                <w:sz w:val="19"/>
                <w:szCs w:val="19"/>
                <w:lang w:val="en-GB"/>
              </w:rPr>
              <w:tab/>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F00" w14:textId="77777777" w:rsidR="00253092" w:rsidRPr="008841B0" w:rsidRDefault="00D95667" w:rsidP="00DC7D52">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Postal code</w:t>
            </w:r>
            <w:r w:rsidR="00253092" w:rsidRPr="008841B0">
              <w:rPr>
                <w:rFonts w:ascii="Tele-GroteskEENor" w:eastAsia="Times New Roman" w:hAnsi="Tele-GroteskEENor" w:cs="Arial"/>
                <w:sz w:val="19"/>
                <w:szCs w:val="19"/>
                <w:lang w:val="en-GB"/>
              </w:rPr>
              <w:tab/>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F01" w14:textId="77777777" w:rsidR="00253092" w:rsidRPr="008841B0" w:rsidRDefault="00D95667" w:rsidP="00DC7D52">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Contact phone number</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3"/>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F02" w14:textId="77777777" w:rsidR="00253092" w:rsidRPr="008841B0" w:rsidRDefault="00245812" w:rsidP="00DC7D52">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E-mail</w:t>
            </w:r>
            <w:r w:rsidR="00253092" w:rsidRPr="008841B0">
              <w:rPr>
                <w:rFonts w:ascii="Tele-GroteskEENor" w:eastAsia="Times New Roman" w:hAnsi="Tele-GroteskEENor" w:cs="Arial"/>
                <w:sz w:val="19"/>
                <w:szCs w:val="19"/>
                <w:lang w:val="en-GB"/>
              </w:rPr>
              <w:tab/>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25"/>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09331F03" w14:textId="77777777" w:rsidR="00245812" w:rsidRPr="008841B0" w:rsidRDefault="00245812" w:rsidP="00DC7D52">
            <w:pPr>
              <w:tabs>
                <w:tab w:val="left" w:pos="1480"/>
                <w:tab w:val="left" w:pos="1704"/>
              </w:tabs>
              <w:spacing w:line="200" w:lineRule="exact"/>
              <w:rPr>
                <w:rFonts w:ascii="Tele-GroteskEENor" w:eastAsia="Times New Roman" w:hAnsi="Tele-GroteskEENor" w:cs="Arial"/>
                <w:sz w:val="19"/>
                <w:szCs w:val="19"/>
                <w:lang w:val="en-GB"/>
              </w:rPr>
            </w:pPr>
          </w:p>
          <w:p w14:paraId="09331F04" w14:textId="77777777" w:rsidR="00245812" w:rsidRPr="008841B0" w:rsidRDefault="00D95667" w:rsidP="00DC7D52">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Delivery method</w:t>
            </w:r>
          </w:p>
          <w:p w14:paraId="09331F05" w14:textId="77777777" w:rsidR="00253092" w:rsidRPr="008841B0" w:rsidRDefault="00F1350E" w:rsidP="00DC7D52">
            <w:pPr>
              <w:tabs>
                <w:tab w:val="left" w:pos="1704"/>
              </w:tabs>
              <w:spacing w:line="180" w:lineRule="exact"/>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fldChar w:fldCharType="begin">
                <w:ffData>
                  <w:name w:val=""/>
                  <w:enabled/>
                  <w:calcOnExit w:val="0"/>
                  <w:checkBox>
                    <w:sizeAuto/>
                    <w:default w:val="0"/>
                  </w:checkBox>
                </w:ffData>
              </w:fldChar>
            </w:r>
            <w:r w:rsidR="00245812" w:rsidRPr="008841B0">
              <w:rPr>
                <w:rFonts w:ascii="Tele-GroteskEENor" w:hAnsi="Tele-GroteskEENor" w:cs="Arial"/>
                <w:color w:val="231F20"/>
                <w:sz w:val="19"/>
                <w:szCs w:val="19"/>
                <w:lang w:val="en-GB" w:eastAsia="it-IT"/>
              </w:rPr>
              <w:instrText xml:space="preserve"> FORMCHECKBOX </w:instrText>
            </w:r>
            <w:r w:rsidR="00325058">
              <w:rPr>
                <w:rFonts w:ascii="Tele-GroteskEENor" w:hAnsi="Tele-GroteskEENor" w:cs="Arial"/>
                <w:color w:val="231F20"/>
                <w:sz w:val="19"/>
                <w:szCs w:val="19"/>
                <w:lang w:val="en-GB" w:eastAsia="it-IT"/>
              </w:rPr>
            </w:r>
            <w:r w:rsidR="00325058">
              <w:rPr>
                <w:rFonts w:ascii="Tele-GroteskEENor" w:hAnsi="Tele-GroteskEENor" w:cs="Arial"/>
                <w:color w:val="231F20"/>
                <w:sz w:val="19"/>
                <w:szCs w:val="19"/>
                <w:lang w:val="en-GB" w:eastAsia="it-IT"/>
              </w:rPr>
              <w:fldChar w:fldCharType="separate"/>
            </w:r>
            <w:r w:rsidRPr="008841B0">
              <w:rPr>
                <w:rFonts w:ascii="Tele-GroteskEENor" w:hAnsi="Tele-GroteskEENor" w:cs="Arial"/>
                <w:color w:val="231F20"/>
                <w:sz w:val="19"/>
                <w:szCs w:val="19"/>
                <w:lang w:val="en-GB" w:eastAsia="it-IT"/>
              </w:rPr>
              <w:fldChar w:fldCharType="end"/>
            </w:r>
            <w:r w:rsidR="00245812" w:rsidRPr="008841B0">
              <w:rPr>
                <w:rFonts w:ascii="Tele-GroteskEENor" w:hAnsi="Tele-GroteskEENor" w:cs="Arial"/>
                <w:color w:val="231F20"/>
                <w:sz w:val="19"/>
                <w:szCs w:val="19"/>
                <w:lang w:val="en-GB" w:eastAsia="it-IT"/>
              </w:rPr>
              <w:t xml:space="preserve"> </w:t>
            </w:r>
            <w:r w:rsidR="00D95667" w:rsidRPr="008841B0">
              <w:rPr>
                <w:rFonts w:ascii="Tele-GroteskEENor" w:hAnsi="Tele-GroteskEENor" w:cs="Arial"/>
                <w:color w:val="231F20"/>
                <w:sz w:val="19"/>
                <w:szCs w:val="19"/>
                <w:lang w:val="en-GB" w:eastAsia="it-IT"/>
              </w:rPr>
              <w:t>courier service</w:t>
            </w:r>
          </w:p>
          <w:p w14:paraId="09331F06" w14:textId="77777777" w:rsidR="00245812" w:rsidRPr="008841B0" w:rsidRDefault="00F1350E" w:rsidP="00DC7D52">
            <w:pPr>
              <w:tabs>
                <w:tab w:val="left" w:pos="1704"/>
              </w:tabs>
              <w:spacing w:line="180" w:lineRule="exact"/>
              <w:rPr>
                <w:rFonts w:ascii="Tele-GroteskEENor" w:hAnsi="Tele-GroteskEENor"/>
                <w:sz w:val="19"/>
                <w:szCs w:val="19"/>
                <w:lang w:val="en-GB"/>
              </w:rPr>
            </w:pPr>
            <w:r w:rsidRPr="008841B0">
              <w:rPr>
                <w:rFonts w:ascii="Tele-GroteskEENor" w:hAnsi="Tele-GroteskEENor" w:cs="Arial"/>
                <w:color w:val="231F20"/>
                <w:sz w:val="19"/>
                <w:szCs w:val="19"/>
                <w:lang w:val="en-GB" w:eastAsia="it-IT"/>
              </w:rPr>
              <w:fldChar w:fldCharType="begin">
                <w:ffData>
                  <w:name w:val=""/>
                  <w:enabled/>
                  <w:calcOnExit w:val="0"/>
                  <w:checkBox>
                    <w:sizeAuto/>
                    <w:default w:val="0"/>
                  </w:checkBox>
                </w:ffData>
              </w:fldChar>
            </w:r>
            <w:r w:rsidR="00245812" w:rsidRPr="008841B0">
              <w:rPr>
                <w:rFonts w:ascii="Tele-GroteskEENor" w:hAnsi="Tele-GroteskEENor" w:cs="Arial"/>
                <w:color w:val="231F20"/>
                <w:sz w:val="19"/>
                <w:szCs w:val="19"/>
                <w:lang w:val="en-GB" w:eastAsia="it-IT"/>
              </w:rPr>
              <w:instrText xml:space="preserve"> FORMCHECKBOX </w:instrText>
            </w:r>
            <w:r w:rsidR="00325058">
              <w:rPr>
                <w:rFonts w:ascii="Tele-GroteskEENor" w:hAnsi="Tele-GroteskEENor" w:cs="Arial"/>
                <w:color w:val="231F20"/>
                <w:sz w:val="19"/>
                <w:szCs w:val="19"/>
                <w:lang w:val="en-GB" w:eastAsia="it-IT"/>
              </w:rPr>
            </w:r>
            <w:r w:rsidR="00325058">
              <w:rPr>
                <w:rFonts w:ascii="Tele-GroteskEENor" w:hAnsi="Tele-GroteskEENor" w:cs="Arial"/>
                <w:color w:val="231F20"/>
                <w:sz w:val="19"/>
                <w:szCs w:val="19"/>
                <w:lang w:val="en-GB" w:eastAsia="it-IT"/>
              </w:rPr>
              <w:fldChar w:fldCharType="separate"/>
            </w:r>
            <w:r w:rsidRPr="008841B0">
              <w:rPr>
                <w:rFonts w:ascii="Tele-GroteskEENor" w:hAnsi="Tele-GroteskEENor" w:cs="Arial"/>
                <w:color w:val="231F20"/>
                <w:sz w:val="19"/>
                <w:szCs w:val="19"/>
                <w:lang w:val="en-GB" w:eastAsia="it-IT"/>
              </w:rPr>
              <w:fldChar w:fldCharType="end"/>
            </w:r>
            <w:r w:rsidR="00245812" w:rsidRPr="008841B0">
              <w:rPr>
                <w:rFonts w:ascii="Tele-GroteskEENor" w:hAnsi="Tele-GroteskEENor" w:cs="Arial"/>
                <w:color w:val="231F20"/>
                <w:sz w:val="19"/>
                <w:szCs w:val="19"/>
                <w:lang w:val="en-GB" w:eastAsia="it-IT"/>
              </w:rPr>
              <w:t xml:space="preserve"> </w:t>
            </w:r>
            <w:r w:rsidR="00D95667" w:rsidRPr="008841B0">
              <w:rPr>
                <w:rFonts w:ascii="Tele-GroteskEENor" w:hAnsi="Tele-GroteskEENor" w:cs="Arial"/>
                <w:color w:val="231F20"/>
                <w:sz w:val="19"/>
                <w:szCs w:val="19"/>
                <w:lang w:val="en-GB" w:eastAsia="it-IT"/>
              </w:rPr>
              <w:t>COD</w:t>
            </w:r>
            <w:r w:rsidR="00245812" w:rsidRPr="008841B0">
              <w:rPr>
                <w:rFonts w:ascii="Tele-GroteskEENor" w:hAnsi="Tele-GroteskEENor" w:cs="Arial"/>
                <w:color w:val="231F20"/>
                <w:sz w:val="19"/>
                <w:szCs w:val="19"/>
                <w:lang w:val="en-GB" w:eastAsia="it-IT"/>
              </w:rPr>
              <w:t xml:space="preserve">, </w:t>
            </w:r>
            <w:r w:rsidR="00AF3CA8" w:rsidRPr="008841B0">
              <w:rPr>
                <w:rFonts w:ascii="Tele-GroteskEENor" w:hAnsi="Tele-GroteskEENor" w:cs="Arial"/>
                <w:color w:val="231F20"/>
                <w:sz w:val="19"/>
                <w:szCs w:val="19"/>
                <w:lang w:val="en-GB" w:eastAsia="it-IT"/>
              </w:rPr>
              <w:t>Czech Post</w:t>
            </w:r>
          </w:p>
        </w:tc>
      </w:tr>
    </w:tbl>
    <w:p w14:paraId="09331F08" w14:textId="77777777" w:rsidR="00486D59" w:rsidRPr="008841B0" w:rsidRDefault="00796B59" w:rsidP="00D87FEB">
      <w:pPr>
        <w:spacing w:after="0" w:line="240" w:lineRule="auto"/>
        <w:rPr>
          <w:rFonts w:ascii="Tele-GroteskEENor" w:hAnsi="Tele-GroteskEENor"/>
          <w:sz w:val="19"/>
          <w:szCs w:val="19"/>
          <w:lang w:val="en-GB"/>
        </w:rPr>
      </w:pPr>
      <w:r w:rsidRPr="008841B0">
        <w:rPr>
          <w:rFonts w:ascii="Tele-GroteskEENor" w:hAnsi="Tele-GroteskEENor" w:cs="Arial"/>
          <w:noProof/>
          <w:color w:val="231F20"/>
          <w:sz w:val="19"/>
          <w:szCs w:val="19"/>
          <w:lang w:eastAsia="cs-CZ"/>
        </w:rPr>
        <mc:AlternateContent>
          <mc:Choice Requires="wps">
            <w:drawing>
              <wp:anchor distT="0" distB="0" distL="114300" distR="114300" simplePos="0" relativeHeight="251659264" behindDoc="0" locked="0" layoutInCell="1" allowOverlap="1" wp14:anchorId="09332083" wp14:editId="09332084">
                <wp:simplePos x="0" y="0"/>
                <wp:positionH relativeFrom="column">
                  <wp:posOffset>-53340</wp:posOffset>
                </wp:positionH>
                <wp:positionV relativeFrom="paragraph">
                  <wp:posOffset>104715</wp:posOffset>
                </wp:positionV>
                <wp:extent cx="775970" cy="442595"/>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09332095" w14:textId="77777777" w:rsidR="004671BC" w:rsidRPr="00090181" w:rsidRDefault="004671BC" w:rsidP="00C73A5C">
                            <w:pPr>
                              <w:jc w:val="right"/>
                              <w:rPr>
                                <w:lang w:val="en-GB"/>
                              </w:rPr>
                            </w:pPr>
                            <w:r w:rsidRPr="00090181">
                              <w:rPr>
                                <w:rFonts w:ascii="Tele-GroteskEEUlt" w:hAnsi="Tele-GroteskEEUlt"/>
                                <w:sz w:val="18"/>
                                <w:szCs w:val="18"/>
                                <w:lang w:val="en-GB"/>
                              </w:rPr>
                              <w:t>CONTRACTUAL STIPULATIONS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332083" id="_x0000_t202" coordsize="21600,21600" o:spt="202" path="m,l,21600r21600,l21600,xe">
                <v:stroke joinstyle="miter"/>
                <v:path gradientshapeok="t" o:connecttype="rect"/>
              </v:shapetype>
              <v:shape id="Text Box 2" o:spid="_x0000_s1026" type="#_x0000_t202" style="position:absolute;margin-left:-4.2pt;margin-top:8.25pt;width:61.1pt;height:34.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" stroked="f">
                <v:textbox style="mso-fit-shape-to-text:t" inset="0,0,0,0">
                  <w:txbxContent>
                    <w:p w14:paraId="09332095" w14:textId="77777777" w:rsidR="004671BC" w:rsidRPr="00090181" w:rsidRDefault="004671BC" w:rsidP="00C73A5C">
                      <w:pPr>
                        <w:jc w:val="right"/>
                        <w:rPr>
                          <w:lang w:val="en-GB"/>
                        </w:rPr>
                      </w:pPr>
                      <w:r w:rsidRPr="00090181">
                        <w:rPr>
                          <w:rFonts w:ascii="Tele-GroteskEEUlt" w:hAnsi="Tele-GroteskEEUlt"/>
                          <w:sz w:val="18"/>
                          <w:szCs w:val="18"/>
                          <w:lang w:val="en-GB"/>
                        </w:rPr>
                        <w:t>CONTRACTUAL STIPULATIONS</w:t>
                      </w:r>
                    </w:p>
                  </w:txbxContent>
                </v:textbox>
              </v:shape>
            </w:pict>
          </mc:Fallback>
        </mc:AlternateContent>
      </w:r>
    </w:p>
    <w:p w14:paraId="09331F09" w14:textId="77777777" w:rsidR="00796B59" w:rsidRPr="008841B0" w:rsidRDefault="00796B59" w:rsidP="00812FED">
      <w:pPr>
        <w:pStyle w:val="Smluvnujednn"/>
        <w:rPr>
          <w:sz w:val="19"/>
          <w:szCs w:val="19"/>
          <w:lang w:val="en-GB"/>
        </w:rPr>
        <w:sectPr w:rsidR="00796B59" w:rsidRPr="008841B0" w:rsidSect="00295C3C">
          <w:footerReference w:type="default" r:id="rId13"/>
          <w:type w:val="continuous"/>
          <w:pgSz w:w="11906" w:h="16838" w:code="9"/>
          <w:pgMar w:top="425" w:right="595" w:bottom="624" w:left="595" w:header="680" w:footer="363" w:gutter="0"/>
          <w:cols w:space="708"/>
          <w:docGrid w:linePitch="360"/>
        </w:sectPr>
      </w:pPr>
    </w:p>
    <w:p w14:paraId="09331F0A" w14:textId="3619F41B" w:rsidR="00812FED" w:rsidRDefault="00090181" w:rsidP="005A25F3">
      <w:pPr>
        <w:pStyle w:val="Smluvnujednn"/>
        <w:rPr>
          <w:rFonts w:cs="Arial"/>
          <w:color w:val="231F20"/>
          <w:sz w:val="19"/>
          <w:szCs w:val="19"/>
          <w:lang w:val="en-GB" w:eastAsia="cs-CZ"/>
        </w:rPr>
      </w:pPr>
      <w:r w:rsidRPr="008841B0">
        <w:rPr>
          <w:rFonts w:cs="Arial"/>
          <w:color w:val="231F20"/>
          <w:sz w:val="19"/>
          <w:szCs w:val="19"/>
          <w:lang w:val="en-GB" w:eastAsia="cs-CZ"/>
        </w:rPr>
        <w:t xml:space="preserve">The Operator and the Customer hereby </w:t>
      </w:r>
      <w:proofErr w:type="gramStart"/>
      <w:r w:rsidRPr="008841B0">
        <w:rPr>
          <w:rFonts w:cs="Arial"/>
          <w:color w:val="231F20"/>
          <w:sz w:val="19"/>
          <w:szCs w:val="19"/>
          <w:lang w:val="en-GB" w:eastAsia="cs-CZ"/>
        </w:rPr>
        <w:t>enter into</w:t>
      </w:r>
      <w:proofErr w:type="gramEnd"/>
      <w:r w:rsidRPr="008841B0">
        <w:rPr>
          <w:rFonts w:cs="Arial"/>
          <w:color w:val="231F20"/>
          <w:sz w:val="19"/>
          <w:szCs w:val="19"/>
          <w:lang w:val="en-GB" w:eastAsia="cs-CZ"/>
        </w:rPr>
        <w:t xml:space="preserve"> Subscriber Contracts the number of which corresponds to the number of the phone numbers listed in Annex 1 and on the basis of which the Operator will provide </w:t>
      </w:r>
      <w:r w:rsidR="00542E4A" w:rsidRPr="008841B0">
        <w:rPr>
          <w:rFonts w:cs="Arial"/>
          <w:color w:val="231F20"/>
          <w:sz w:val="19"/>
          <w:szCs w:val="19"/>
          <w:lang w:val="en-GB" w:eastAsia="cs-CZ"/>
        </w:rPr>
        <w:t xml:space="preserve">to the Customer </w:t>
      </w:r>
      <w:r w:rsidRPr="008841B0">
        <w:rPr>
          <w:rFonts w:cs="Arial"/>
          <w:color w:val="231F20"/>
          <w:sz w:val="19"/>
          <w:szCs w:val="19"/>
          <w:lang w:val="en-GB" w:eastAsia="cs-CZ"/>
        </w:rPr>
        <w:t xml:space="preserve">Basic </w:t>
      </w:r>
      <w:r w:rsidR="005A25F3" w:rsidRPr="008841B0">
        <w:rPr>
          <w:rFonts w:cs="Arial"/>
          <w:color w:val="231F20"/>
          <w:sz w:val="19"/>
          <w:szCs w:val="19"/>
          <w:lang w:val="en-GB" w:eastAsia="cs-CZ"/>
        </w:rPr>
        <w:t xml:space="preserve">Services </w:t>
      </w:r>
      <w:r w:rsidRPr="008841B0">
        <w:rPr>
          <w:rFonts w:cs="Arial"/>
          <w:color w:val="231F20"/>
          <w:sz w:val="19"/>
          <w:szCs w:val="19"/>
          <w:lang w:val="en-GB" w:eastAsia="cs-CZ"/>
        </w:rPr>
        <w:t xml:space="preserve">and </w:t>
      </w:r>
      <w:r w:rsidR="005A25F3" w:rsidRPr="008841B0">
        <w:rPr>
          <w:rFonts w:cs="Arial"/>
          <w:color w:val="231F20"/>
          <w:sz w:val="19"/>
          <w:szCs w:val="19"/>
          <w:lang w:val="en-GB" w:eastAsia="cs-CZ"/>
        </w:rPr>
        <w:t>additional electronic communications Services as well as related services (jointly the “Services”</w:t>
      </w:r>
      <w:r w:rsidR="00542E4A" w:rsidRPr="008841B0">
        <w:rPr>
          <w:rFonts w:cs="Arial"/>
          <w:color w:val="231F20"/>
          <w:sz w:val="19"/>
          <w:szCs w:val="19"/>
          <w:lang w:val="en-GB" w:eastAsia="cs-CZ"/>
        </w:rPr>
        <w:t>)</w:t>
      </w:r>
      <w:r w:rsidR="005A25F3" w:rsidRPr="008841B0">
        <w:rPr>
          <w:rFonts w:cs="Arial"/>
          <w:color w:val="231F20"/>
          <w:sz w:val="19"/>
          <w:szCs w:val="19"/>
          <w:lang w:val="en-GB" w:eastAsia="cs-CZ"/>
        </w:rPr>
        <w:t xml:space="preserve"> in the scope </w:t>
      </w:r>
      <w:r w:rsidR="00542E4A" w:rsidRPr="008841B0">
        <w:rPr>
          <w:rFonts w:cs="Arial"/>
          <w:color w:val="231F20"/>
          <w:sz w:val="19"/>
          <w:szCs w:val="19"/>
          <w:lang w:val="en-GB" w:eastAsia="cs-CZ"/>
        </w:rPr>
        <w:t>on which</w:t>
      </w:r>
      <w:r w:rsidR="005A25F3" w:rsidRPr="008841B0">
        <w:rPr>
          <w:rFonts w:cs="Arial"/>
          <w:color w:val="231F20"/>
          <w:sz w:val="19"/>
          <w:szCs w:val="19"/>
          <w:lang w:val="en-GB" w:eastAsia="cs-CZ"/>
        </w:rPr>
        <w:t xml:space="preserve"> the Parties</w:t>
      </w:r>
      <w:r w:rsidR="00542E4A" w:rsidRPr="008841B0">
        <w:rPr>
          <w:rFonts w:cs="Arial"/>
          <w:color w:val="231F20"/>
          <w:sz w:val="19"/>
          <w:szCs w:val="19"/>
          <w:lang w:val="en-GB" w:eastAsia="cs-CZ"/>
        </w:rPr>
        <w:t xml:space="preserve"> will agree</w:t>
      </w:r>
      <w:r w:rsidR="005A25F3" w:rsidRPr="008841B0">
        <w:rPr>
          <w:rFonts w:cs="Arial"/>
          <w:color w:val="231F20"/>
          <w:sz w:val="19"/>
          <w:szCs w:val="19"/>
          <w:lang w:val="en-GB" w:eastAsia="cs-CZ"/>
        </w:rPr>
        <w:t>. The Customer agrees to pay the agreed price for these Services in a due and timely manner</w:t>
      </w:r>
      <w:r w:rsidR="00796B59" w:rsidRPr="008841B0">
        <w:rPr>
          <w:rFonts w:cs="Arial"/>
          <w:color w:val="231F20"/>
          <w:sz w:val="19"/>
          <w:szCs w:val="19"/>
          <w:lang w:val="en-GB" w:eastAsia="cs-CZ"/>
        </w:rPr>
        <w:t>.</w:t>
      </w:r>
    </w:p>
    <w:p w14:paraId="1CB67D49" w14:textId="1CE9EA63" w:rsidR="007C430C" w:rsidRPr="008841B0" w:rsidRDefault="007C430C" w:rsidP="005A25F3">
      <w:pPr>
        <w:pStyle w:val="Smluvnujednn"/>
        <w:rPr>
          <w:rFonts w:cs="Arial"/>
          <w:color w:val="231F20"/>
          <w:sz w:val="19"/>
          <w:szCs w:val="19"/>
          <w:lang w:val="en-GB" w:eastAsia="cs-CZ"/>
        </w:rPr>
      </w:pPr>
      <w:r w:rsidRPr="007C430C">
        <w:rPr>
          <w:rFonts w:cs="Arial"/>
          <w:color w:val="231F20"/>
          <w:sz w:val="19"/>
          <w:szCs w:val="19"/>
          <w:lang w:val="en-GB" w:eastAsia="cs-CZ"/>
        </w:rPr>
        <w:t>Precontractual information regarding the individual Services is available at www.t-mobile.cz/ke-stazeni; if you have a statutory right to such information, it is important that you download it for documentation purposes, for future reference, and reproduction in an unaltered form. Precontractual information consists of the Terms and Conditions of the individual Services and the Summary of the Contract (hereinafter jointly referred to as “Precontractual Information”).</w:t>
      </w:r>
    </w:p>
    <w:p w14:paraId="09331F0B" w14:textId="54D1A957" w:rsidR="005A25F3" w:rsidRPr="008841B0" w:rsidRDefault="005A25F3"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cs-CZ"/>
        </w:rPr>
        <w:t xml:space="preserve">The Operator and the Customer have agreed </w:t>
      </w:r>
      <w:r w:rsidR="00A37A14" w:rsidRPr="008841B0">
        <w:rPr>
          <w:rFonts w:ascii="Tele-GroteskEENor" w:hAnsi="Tele-GroteskEENor" w:cs="Arial"/>
          <w:color w:val="231F20"/>
          <w:sz w:val="19"/>
          <w:szCs w:val="19"/>
          <w:lang w:val="en-GB" w:eastAsia="cs-CZ"/>
        </w:rPr>
        <w:t xml:space="preserve">that the Subscriber Contract is entered into </w:t>
      </w:r>
      <w:r w:rsidR="00A37A14" w:rsidRPr="008841B0">
        <w:rPr>
          <w:rFonts w:ascii="Tele-GroteskEENor" w:hAnsi="Tele-GroteskEENor" w:cs="Arial"/>
          <w:b/>
          <w:color w:val="231F20"/>
          <w:sz w:val="19"/>
          <w:szCs w:val="19"/>
          <w:lang w:val="en-GB" w:eastAsia="cs-CZ"/>
        </w:rPr>
        <w:t>for a fixed term of 24 months</w:t>
      </w:r>
      <w:r w:rsidR="00A37A14" w:rsidRPr="008841B0">
        <w:rPr>
          <w:rFonts w:ascii="Tele-GroteskEENor" w:hAnsi="Tele-GroteskEENor" w:cs="Arial"/>
          <w:color w:val="231F20"/>
          <w:sz w:val="19"/>
          <w:szCs w:val="19"/>
          <w:lang w:val="en-GB" w:eastAsia="cs-CZ"/>
        </w:rPr>
        <w:t xml:space="preserve">, using the </w:t>
      </w:r>
      <w:r w:rsidR="00A37A14" w:rsidRPr="008841B0">
        <w:rPr>
          <w:rFonts w:ascii="Tele-GroteskEENor" w:hAnsi="Tele-GroteskEENor" w:cs="Arial"/>
          <w:i/>
          <w:color w:val="231F20"/>
          <w:sz w:val="19"/>
          <w:szCs w:val="19"/>
          <w:lang w:val="en-GB" w:eastAsia="cs-CZ"/>
        </w:rPr>
        <w:t>Chytré auto</w:t>
      </w:r>
      <w:r w:rsidR="00A37A14" w:rsidRPr="008841B0">
        <w:rPr>
          <w:rFonts w:ascii="Tele-GroteskEENor" w:hAnsi="Tele-GroteskEENor" w:cs="Arial"/>
          <w:color w:val="231F20"/>
          <w:sz w:val="19"/>
          <w:szCs w:val="19"/>
          <w:lang w:val="en-GB" w:eastAsia="cs-CZ"/>
        </w:rPr>
        <w:t xml:space="preserve"> (“Smart Car”) </w:t>
      </w:r>
      <w:r w:rsidR="005E7517">
        <w:rPr>
          <w:rFonts w:ascii="Tele-GroteskEENor" w:hAnsi="Tele-GroteskEENor" w:cs="Arial"/>
          <w:color w:val="231F20"/>
          <w:sz w:val="19"/>
          <w:szCs w:val="19"/>
          <w:lang w:val="en-GB" w:eastAsia="cs-CZ"/>
        </w:rPr>
        <w:t>tariff plan</w:t>
      </w:r>
      <w:r w:rsidR="00A37A14" w:rsidRPr="008841B0">
        <w:rPr>
          <w:rFonts w:ascii="Tele-GroteskEENor" w:hAnsi="Tele-GroteskEENor" w:cs="Arial"/>
          <w:color w:val="231F20"/>
          <w:sz w:val="19"/>
          <w:szCs w:val="19"/>
          <w:lang w:val="en-GB" w:eastAsia="cs-CZ"/>
        </w:rPr>
        <w:t xml:space="preserve">. </w:t>
      </w:r>
    </w:p>
    <w:p w14:paraId="09331F0C" w14:textId="3655776E" w:rsidR="00666E20" w:rsidRDefault="00694967" w:rsidP="00694967">
      <w:pPr>
        <w:autoSpaceDE w:val="0"/>
        <w:autoSpaceDN w:val="0"/>
        <w:adjustRightInd w:val="0"/>
        <w:spacing w:after="120" w:line="240" w:lineRule="exact"/>
        <w:jc w:val="both"/>
        <w:rPr>
          <w:rFonts w:ascii="Tele-GroteskEENor" w:hAnsi="Tele-GroteskEENor" w:cs="Arial"/>
          <w:sz w:val="19"/>
          <w:szCs w:val="19"/>
          <w:lang w:val="en-GB" w:eastAsia="it-IT"/>
        </w:rPr>
      </w:pPr>
      <w:r w:rsidRPr="008841B0">
        <w:rPr>
          <w:rFonts w:ascii="Tele-GroteskEENor" w:hAnsi="Tele-GroteskEENor" w:cs="Arial"/>
          <w:color w:val="231F20"/>
          <w:sz w:val="19"/>
          <w:szCs w:val="19"/>
          <w:lang w:val="en-GB" w:eastAsia="cs-CZ"/>
        </w:rPr>
        <w:t xml:space="preserve">The Operator and the Customer have agreed that the Subscriber Contract is entered into </w:t>
      </w:r>
      <w:r w:rsidRPr="008841B0">
        <w:rPr>
          <w:rFonts w:ascii="Tele-GroteskEENor" w:hAnsi="Tele-GroteskEENor" w:cs="Arial"/>
          <w:b/>
          <w:color w:val="231F20"/>
          <w:sz w:val="19"/>
          <w:szCs w:val="19"/>
          <w:lang w:val="en-GB" w:eastAsia="cs-CZ"/>
        </w:rPr>
        <w:t>for an indefinite term</w:t>
      </w:r>
      <w:r w:rsidRPr="008841B0">
        <w:rPr>
          <w:rFonts w:ascii="Tele-GroteskEENor" w:hAnsi="Tele-GroteskEENor" w:cs="Arial"/>
          <w:color w:val="231F20"/>
          <w:sz w:val="19"/>
          <w:szCs w:val="19"/>
          <w:lang w:val="en-GB" w:eastAsia="cs-CZ"/>
        </w:rPr>
        <w:t xml:space="preserve">, using the </w:t>
      </w:r>
      <w:r w:rsidRPr="008841B0">
        <w:rPr>
          <w:rFonts w:ascii="Tele-GroteskEENor" w:hAnsi="Tele-GroteskEENor" w:cs="Arial"/>
          <w:i/>
          <w:color w:val="231F20"/>
          <w:sz w:val="19"/>
          <w:szCs w:val="19"/>
          <w:lang w:val="en-GB" w:eastAsia="cs-CZ"/>
        </w:rPr>
        <w:t>Chytré auto</w:t>
      </w:r>
      <w:r w:rsidRPr="008841B0">
        <w:rPr>
          <w:rFonts w:ascii="Tele-GroteskEENor" w:hAnsi="Tele-GroteskEENor" w:cs="Arial"/>
          <w:color w:val="231F20"/>
          <w:sz w:val="19"/>
          <w:szCs w:val="19"/>
          <w:lang w:val="en-GB" w:eastAsia="cs-CZ"/>
        </w:rPr>
        <w:t xml:space="preserve"> (“Smart Car”) </w:t>
      </w:r>
      <w:r w:rsidR="005E7517">
        <w:rPr>
          <w:rFonts w:ascii="Tele-GroteskEENor" w:hAnsi="Tele-GroteskEENor" w:cs="Arial"/>
          <w:color w:val="231F20"/>
          <w:sz w:val="19"/>
          <w:szCs w:val="19"/>
          <w:lang w:val="en-GB" w:eastAsia="cs-CZ"/>
        </w:rPr>
        <w:t>tariff plan</w:t>
      </w:r>
      <w:r w:rsidRPr="008841B0">
        <w:rPr>
          <w:rFonts w:ascii="Tele-GroteskEENor" w:hAnsi="Tele-GroteskEENor" w:cs="Arial"/>
          <w:color w:val="231F20"/>
          <w:sz w:val="19"/>
          <w:szCs w:val="19"/>
          <w:lang w:val="en-GB" w:eastAsia="cs-CZ"/>
        </w:rPr>
        <w:t xml:space="preserve"> without </w:t>
      </w:r>
      <w:r w:rsidR="00385E87" w:rsidRPr="008841B0">
        <w:rPr>
          <w:rFonts w:ascii="Tele-GroteskEENor" w:hAnsi="Tele-GroteskEENor" w:cs="Arial"/>
          <w:color w:val="231F20"/>
          <w:sz w:val="19"/>
          <w:szCs w:val="19"/>
          <w:lang w:val="en-GB" w:eastAsia="cs-CZ"/>
        </w:rPr>
        <w:t xml:space="preserve">fixed-term </w:t>
      </w:r>
      <w:r w:rsidRPr="008841B0">
        <w:rPr>
          <w:rFonts w:ascii="Tele-GroteskEENor" w:hAnsi="Tele-GroteskEENor" w:cs="Arial"/>
          <w:color w:val="231F20"/>
          <w:sz w:val="19"/>
          <w:szCs w:val="19"/>
          <w:lang w:val="en-GB" w:eastAsia="cs-CZ"/>
        </w:rPr>
        <w:t>commitment</w:t>
      </w:r>
      <w:r w:rsidR="00666E20" w:rsidRPr="008841B0">
        <w:rPr>
          <w:rFonts w:ascii="Tele-GroteskEENor" w:hAnsi="Tele-GroteskEENor" w:cs="Arial"/>
          <w:sz w:val="19"/>
          <w:szCs w:val="19"/>
          <w:lang w:val="en-GB" w:eastAsia="it-IT"/>
        </w:rPr>
        <w:t>.</w:t>
      </w:r>
    </w:p>
    <w:p w14:paraId="07D39693" w14:textId="59D0C879" w:rsidR="007C430C" w:rsidRPr="008841B0" w:rsidRDefault="007C430C" w:rsidP="00694967">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7C430C">
        <w:rPr>
          <w:rFonts w:ascii="Tele-GroteskEENor" w:hAnsi="Tele-GroteskEENor" w:cs="Arial"/>
          <w:color w:val="231F20"/>
          <w:sz w:val="19"/>
          <w:szCs w:val="19"/>
          <w:lang w:val="en-GB" w:eastAsia="it-IT"/>
        </w:rPr>
        <w:t xml:space="preserve">On the Service Activation Date, the Contract becomes </w:t>
      </w:r>
      <w:proofErr w:type="gramStart"/>
      <w:r w:rsidRPr="007C430C">
        <w:rPr>
          <w:rFonts w:ascii="Tele-GroteskEENor" w:hAnsi="Tele-GroteskEENor" w:cs="Arial"/>
          <w:color w:val="231F20"/>
          <w:sz w:val="19"/>
          <w:szCs w:val="19"/>
          <w:lang w:val="en-GB" w:eastAsia="it-IT"/>
        </w:rPr>
        <w:t>effective</w:t>
      </w:r>
      <w:proofErr w:type="gramEnd"/>
      <w:r w:rsidRPr="007C430C">
        <w:rPr>
          <w:rFonts w:ascii="Tele-GroteskEENor" w:hAnsi="Tele-GroteskEENor" w:cs="Arial"/>
          <w:color w:val="231F20"/>
          <w:sz w:val="19"/>
          <w:szCs w:val="19"/>
          <w:lang w:val="en-GB" w:eastAsia="it-IT"/>
        </w:rPr>
        <w:t xml:space="preserve"> and the agreed term starts to run. However, if the law requires the fulfilment of another condition for the Contract to become effective, the Contract becomes effective on the date on which the Service is active and the condition required by law has been fulfilled; e.g., if the Operator sends the Summary after the Contract is made, then provided that you concluded the Contract as a consumer, the first </w:t>
      </w:r>
      <w:r w:rsidRPr="007C430C">
        <w:rPr>
          <w:rFonts w:ascii="Tele-GroteskEENor" w:hAnsi="Tele-GroteskEENor" w:cs="Arial"/>
          <w:color w:val="231F20"/>
          <w:sz w:val="19"/>
          <w:szCs w:val="19"/>
          <w:lang w:val="en-GB" w:eastAsia="it-IT"/>
        </w:rPr>
        <w:t>use of the agreed Service after the sending of the Summary is deemed as confirmation of consent.</w:t>
      </w:r>
    </w:p>
    <w:p w14:paraId="09331F0D" w14:textId="77777777" w:rsidR="00E45D22" w:rsidRPr="008841B0" w:rsidRDefault="00933F45" w:rsidP="00933F45">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cs-CZ"/>
        </w:rPr>
        <w:t xml:space="preserve">The following documents form </w:t>
      </w:r>
      <w:r w:rsidRPr="008841B0">
        <w:rPr>
          <w:rFonts w:ascii="Tele-GroteskEENor" w:hAnsi="Tele-GroteskEENor" w:cs="Arial"/>
          <w:b/>
          <w:color w:val="231F20"/>
          <w:sz w:val="19"/>
          <w:szCs w:val="19"/>
          <w:lang w:val="en-GB" w:eastAsia="cs-CZ"/>
        </w:rPr>
        <w:t>the content</w:t>
      </w:r>
      <w:r w:rsidRPr="008841B0">
        <w:rPr>
          <w:rFonts w:ascii="Tele-GroteskEENor" w:hAnsi="Tele-GroteskEENor" w:cs="Arial"/>
          <w:color w:val="231F20"/>
          <w:sz w:val="19"/>
          <w:szCs w:val="19"/>
          <w:lang w:val="en-GB" w:eastAsia="cs-CZ"/>
        </w:rPr>
        <w:t xml:space="preserve"> and inseparable </w:t>
      </w:r>
      <w:r w:rsidRPr="004671BC">
        <w:rPr>
          <w:rFonts w:ascii="Tele-GroteskEENor" w:hAnsi="Tele-GroteskEENor" w:cs="Arial"/>
          <w:color w:val="231F20"/>
          <w:sz w:val="19"/>
          <w:szCs w:val="19"/>
          <w:lang w:val="en-GB" w:eastAsia="cs-CZ"/>
        </w:rPr>
        <w:t>parts</w:t>
      </w:r>
      <w:r w:rsidRPr="008841B0">
        <w:rPr>
          <w:rFonts w:ascii="Tele-GroteskEENor" w:hAnsi="Tele-GroteskEENor" w:cs="Arial"/>
          <w:b/>
          <w:color w:val="231F20"/>
          <w:sz w:val="19"/>
          <w:szCs w:val="19"/>
          <w:lang w:val="en-GB" w:eastAsia="cs-CZ"/>
        </w:rPr>
        <w:t xml:space="preserve"> of all Subscriber Contracts</w:t>
      </w:r>
      <w:r w:rsidRPr="008841B0">
        <w:rPr>
          <w:rFonts w:ascii="Tele-GroteskEENor" w:hAnsi="Tele-GroteskEENor" w:cs="Arial"/>
          <w:color w:val="231F20"/>
          <w:sz w:val="19"/>
          <w:szCs w:val="19"/>
          <w:lang w:val="en-GB" w:eastAsia="cs-CZ"/>
        </w:rPr>
        <w:t xml:space="preserve"> (the “Documents”)</w:t>
      </w:r>
      <w:r w:rsidR="00E45D22" w:rsidRPr="008841B0">
        <w:rPr>
          <w:rFonts w:ascii="Tele-GroteskEENor" w:hAnsi="Tele-GroteskEENor" w:cs="Arial"/>
          <w:color w:val="231F20"/>
          <w:sz w:val="19"/>
          <w:szCs w:val="19"/>
          <w:lang w:val="en-GB" w:eastAsia="it-IT"/>
        </w:rPr>
        <w:t>:</w:t>
      </w:r>
    </w:p>
    <w:p w14:paraId="740366AA" w14:textId="5D1E47F3" w:rsidR="007C430C" w:rsidRDefault="007C430C" w:rsidP="00933F45">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7C430C">
        <w:rPr>
          <w:rFonts w:ascii="Tele-GroteskEENor" w:hAnsi="Tele-GroteskEENor" w:cs="Arial"/>
          <w:color w:val="231F20"/>
          <w:sz w:val="19"/>
          <w:szCs w:val="19"/>
          <w:lang w:val="en-GB" w:eastAsia="it-IT"/>
        </w:rPr>
        <w:t>Precontractual information if you have a statutory right to such information</w:t>
      </w:r>
    </w:p>
    <w:p w14:paraId="09331F0E" w14:textId="338E4540" w:rsidR="00E45D22" w:rsidRPr="008841B0" w:rsidRDefault="00933F45" w:rsidP="00933F45">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The terms and conditions specified on this form, including the terms and conditions stipulated in the Set-up of Services section of this form and in Annex </w:t>
      </w:r>
      <w:proofErr w:type="gramStart"/>
      <w:r w:rsidR="008509FB" w:rsidRPr="008841B0">
        <w:rPr>
          <w:rFonts w:ascii="Tele-GroteskEENor" w:hAnsi="Tele-GroteskEENor" w:cs="Arial"/>
          <w:color w:val="231F20"/>
          <w:sz w:val="19"/>
          <w:szCs w:val="19"/>
          <w:lang w:val="en-GB" w:eastAsia="it-IT"/>
        </w:rPr>
        <w:t>1</w:t>
      </w:r>
      <w:r w:rsidRPr="008841B0">
        <w:rPr>
          <w:rFonts w:ascii="Tele-GroteskEENor" w:hAnsi="Tele-GroteskEENor" w:cs="Arial"/>
          <w:color w:val="231F20"/>
          <w:sz w:val="19"/>
          <w:szCs w:val="19"/>
          <w:lang w:val="en-GB" w:eastAsia="it-IT"/>
        </w:rPr>
        <w:t>;</w:t>
      </w:r>
      <w:proofErr w:type="gramEnd"/>
    </w:p>
    <w:p w14:paraId="09331F0F" w14:textId="77777777" w:rsidR="00E45D22"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General Terms and Conditions of T-Mobile Czech Republic a.s. in force (the “General Terms and Conditions”</w:t>
      </w:r>
      <w:proofErr w:type="gramStart"/>
      <w:r w:rsidRPr="008841B0">
        <w:rPr>
          <w:rFonts w:ascii="Tele-GroteskEENor" w:hAnsi="Tele-GroteskEENor" w:cs="Arial"/>
          <w:color w:val="231F20"/>
          <w:sz w:val="19"/>
          <w:szCs w:val="19"/>
          <w:lang w:val="en-GB" w:eastAsia="it-IT"/>
        </w:rPr>
        <w:t>);</w:t>
      </w:r>
      <w:proofErr w:type="gramEnd"/>
    </w:p>
    <w:p w14:paraId="09331F10" w14:textId="77777777" w:rsidR="00933F45"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Terms and Conditions for Processing of Subscribers' Personal, Identification, Traffic and Location Data in </w:t>
      </w:r>
      <w:proofErr w:type="gramStart"/>
      <w:r w:rsidRPr="008841B0">
        <w:rPr>
          <w:rFonts w:ascii="Tele-GroteskEENor" w:hAnsi="Tele-GroteskEENor" w:cs="Arial"/>
          <w:color w:val="231F20"/>
          <w:sz w:val="19"/>
          <w:szCs w:val="19"/>
          <w:lang w:val="en-GB" w:eastAsia="it-IT"/>
        </w:rPr>
        <w:t>force;</w:t>
      </w:r>
      <w:proofErr w:type="gramEnd"/>
    </w:p>
    <w:p w14:paraId="09331F11" w14:textId="77777777" w:rsidR="00E45D22"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The Price List of Services in </w:t>
      </w:r>
      <w:proofErr w:type="gramStart"/>
      <w:r w:rsidRPr="008841B0">
        <w:rPr>
          <w:rFonts w:ascii="Tele-GroteskEENor" w:hAnsi="Tele-GroteskEENor" w:cs="Arial"/>
          <w:color w:val="231F20"/>
          <w:sz w:val="19"/>
          <w:szCs w:val="19"/>
          <w:lang w:val="en-GB" w:eastAsia="it-IT"/>
        </w:rPr>
        <w:t>force;</w:t>
      </w:r>
      <w:proofErr w:type="gramEnd"/>
    </w:p>
    <w:p w14:paraId="09331F12" w14:textId="77777777" w:rsidR="00E45D22"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Other terms and conditions</w:t>
      </w:r>
      <w:r w:rsidR="00E45D22" w:rsidRPr="008841B0">
        <w:rPr>
          <w:rFonts w:ascii="Tele-GroteskEENor" w:hAnsi="Tele-GroteskEENor" w:cs="Arial"/>
          <w:color w:val="231F20"/>
          <w:sz w:val="19"/>
          <w:szCs w:val="19"/>
          <w:lang w:val="en-GB" w:eastAsia="it-IT"/>
        </w:rPr>
        <w:t>:</w:t>
      </w:r>
    </w:p>
    <w:p w14:paraId="09331F13"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The terms and conditions applicable to the selected tariff plan and other selected </w:t>
      </w:r>
      <w:proofErr w:type="gramStart"/>
      <w:r w:rsidRPr="008841B0">
        <w:rPr>
          <w:rFonts w:ascii="Tele-GroteskEENor" w:hAnsi="Tele-GroteskEENor" w:cs="Arial"/>
          <w:color w:val="231F20"/>
          <w:sz w:val="19"/>
          <w:szCs w:val="19"/>
          <w:lang w:val="en-GB" w:eastAsia="it-IT"/>
        </w:rPr>
        <w:t>Services;</w:t>
      </w:r>
      <w:proofErr w:type="gramEnd"/>
      <w:r w:rsidR="00E45D22" w:rsidRPr="008841B0">
        <w:rPr>
          <w:rFonts w:ascii="Tele-GroteskEENor" w:hAnsi="Tele-GroteskEENor" w:cs="Arial"/>
          <w:sz w:val="19"/>
          <w:szCs w:val="19"/>
          <w:lang w:val="en-GB"/>
        </w:rPr>
        <w:t xml:space="preserve"> </w:t>
      </w:r>
    </w:p>
    <w:p w14:paraId="09331F14"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Number Porting Terms and </w:t>
      </w:r>
      <w:proofErr w:type="gramStart"/>
      <w:r w:rsidRPr="008841B0">
        <w:rPr>
          <w:rFonts w:ascii="Tele-GroteskEENor" w:hAnsi="Tele-GroteskEENor" w:cs="Arial"/>
          <w:color w:val="231F20"/>
          <w:sz w:val="19"/>
          <w:szCs w:val="19"/>
          <w:lang w:val="en-GB" w:eastAsia="it-IT"/>
        </w:rPr>
        <w:t>Conditions;</w:t>
      </w:r>
      <w:proofErr w:type="gramEnd"/>
      <w:r w:rsidR="00E45D22" w:rsidRPr="008841B0">
        <w:rPr>
          <w:rFonts w:ascii="Tele-GroteskEENor" w:hAnsi="Tele-GroteskEENor" w:cs="Arial"/>
          <w:color w:val="231F20"/>
          <w:sz w:val="19"/>
          <w:szCs w:val="19"/>
          <w:lang w:val="en-GB" w:eastAsia="it-IT"/>
        </w:rPr>
        <w:t xml:space="preserve"> </w:t>
      </w:r>
    </w:p>
    <w:p w14:paraId="09331F15"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T-Mobile M-Payment Service Terms and </w:t>
      </w:r>
      <w:proofErr w:type="gramStart"/>
      <w:r w:rsidRPr="008841B0">
        <w:rPr>
          <w:rFonts w:ascii="Tele-GroteskEENor" w:hAnsi="Tele-GroteskEENor" w:cs="Arial"/>
          <w:color w:val="231F20"/>
          <w:sz w:val="19"/>
          <w:szCs w:val="19"/>
          <w:lang w:val="en-GB" w:eastAsia="it-IT"/>
        </w:rPr>
        <w:t>Conditions;</w:t>
      </w:r>
      <w:proofErr w:type="gramEnd"/>
      <w:r w:rsidR="00E45D22" w:rsidRPr="008841B0">
        <w:rPr>
          <w:rFonts w:ascii="Tele-GroteskEENor" w:hAnsi="Tele-GroteskEENor" w:cs="Arial"/>
          <w:color w:val="231F20"/>
          <w:sz w:val="19"/>
          <w:szCs w:val="19"/>
          <w:lang w:val="en-GB" w:eastAsia="it-IT"/>
        </w:rPr>
        <w:t xml:space="preserve"> </w:t>
      </w:r>
    </w:p>
    <w:p w14:paraId="09331F16" w14:textId="77777777" w:rsidR="00E45D22"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T-Mobile Payment Services Terms and Conditions.</w:t>
      </w:r>
    </w:p>
    <w:p w14:paraId="017E5651" w14:textId="77777777" w:rsidR="00A04D42" w:rsidRPr="008841B0" w:rsidRDefault="00A04D42" w:rsidP="00A04D42">
      <w:pPr>
        <w:autoSpaceDE w:val="0"/>
        <w:autoSpaceDN w:val="0"/>
        <w:adjustRightInd w:val="0"/>
        <w:spacing w:after="0" w:line="240" w:lineRule="exact"/>
        <w:jc w:val="both"/>
        <w:rPr>
          <w:rFonts w:ascii="Tele-GroteskEENor" w:hAnsi="Tele-GroteskEENor" w:cs="Arial"/>
          <w:color w:val="231F20"/>
          <w:sz w:val="19"/>
          <w:szCs w:val="19"/>
          <w:lang w:val="en-GB" w:eastAsia="it-IT"/>
        </w:rPr>
      </w:pPr>
    </w:p>
    <w:p w14:paraId="09331F17" w14:textId="77777777" w:rsidR="00392F70" w:rsidRPr="008841B0" w:rsidRDefault="00A1756B"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it-IT"/>
        </w:rPr>
        <w:t xml:space="preserve">The priority of the Documents is governed by Article 2.2 of the General Terms and Conditions and not by the order in which they are listed above. All terms and conditions are available at </w:t>
      </w:r>
      <w:hyperlink r:id="rId14" w:history="1">
        <w:r w:rsidR="00E45D22" w:rsidRPr="008841B0">
          <w:rPr>
            <w:rStyle w:val="Hyperlink"/>
            <w:rFonts w:ascii="Tele-GroteskEENor" w:hAnsi="Tele-GroteskEENor" w:cs="Arial"/>
            <w:sz w:val="19"/>
            <w:szCs w:val="19"/>
            <w:lang w:val="en-GB" w:eastAsia="it-IT"/>
          </w:rPr>
          <w:t>www.t-mobile.cz/novyzakaznik</w:t>
        </w:r>
      </w:hyperlink>
      <w:r w:rsidR="00C37716" w:rsidRPr="008841B0">
        <w:rPr>
          <w:rFonts w:ascii="Tele-GroteskEENor" w:hAnsi="Tele-GroteskEENor" w:cs="Arial"/>
          <w:color w:val="231F20"/>
          <w:sz w:val="19"/>
          <w:szCs w:val="19"/>
          <w:lang w:val="en-GB" w:eastAsia="cs-CZ"/>
        </w:rPr>
        <w:t>.</w:t>
      </w:r>
    </w:p>
    <w:p w14:paraId="09331F18" w14:textId="08D65DDD" w:rsidR="00A1756B" w:rsidRPr="008841B0" w:rsidRDefault="00A1756B"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cs-CZ"/>
        </w:rPr>
        <w:t xml:space="preserve">By signing the Subscriber Contract, the Customer confirms that </w:t>
      </w:r>
      <w:r w:rsidR="002B60EC">
        <w:rPr>
          <w:rFonts w:ascii="Tele-GroteskEENor" w:hAnsi="Tele-GroteskEENor" w:cs="Arial"/>
          <w:color w:val="231F20"/>
          <w:sz w:val="19"/>
          <w:szCs w:val="19"/>
          <w:lang w:val="en-GB" w:eastAsia="cs-CZ"/>
        </w:rPr>
        <w:t>he/she</w:t>
      </w:r>
      <w:r w:rsidRPr="008841B0">
        <w:rPr>
          <w:rFonts w:ascii="Tele-GroteskEENor" w:hAnsi="Tele-GroteskEENor" w:cs="Arial"/>
          <w:color w:val="231F20"/>
          <w:sz w:val="19"/>
          <w:szCs w:val="19"/>
          <w:lang w:val="en-GB" w:eastAsia="cs-CZ"/>
        </w:rPr>
        <w:t xml:space="preserve"> is familiar with all these documents and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agrees with them without reservations. </w:t>
      </w:r>
      <w:r w:rsidRPr="008841B0">
        <w:rPr>
          <w:rFonts w:ascii="Tele-GroteskEENor" w:hAnsi="Tele-GroteskEENor" w:cs="Arial"/>
          <w:color w:val="231F20"/>
          <w:sz w:val="19"/>
          <w:szCs w:val="19"/>
          <w:u w:val="single"/>
          <w:lang w:val="en-GB" w:eastAsia="cs-CZ"/>
        </w:rPr>
        <w:t>The Operator points out to the Customer that certain Documents contain provisions that could be considered surprising. Such provisions are always marked in the Documents (particularly in the form of underlining).</w:t>
      </w:r>
      <w:r w:rsidRPr="008841B0">
        <w:rPr>
          <w:rFonts w:ascii="Tele-GroteskEENor" w:hAnsi="Tele-GroteskEENor" w:cs="Arial"/>
          <w:color w:val="231F20"/>
          <w:sz w:val="19"/>
          <w:szCs w:val="19"/>
          <w:lang w:val="en-GB" w:eastAsia="cs-CZ"/>
        </w:rPr>
        <w:t xml:space="preserve"> The Customer </w:t>
      </w:r>
      <w:r w:rsidRPr="008841B0">
        <w:rPr>
          <w:rFonts w:ascii="Tele-GroteskEENor" w:hAnsi="Tele-GroteskEENor" w:cs="Arial"/>
          <w:color w:val="231F20"/>
          <w:sz w:val="19"/>
          <w:szCs w:val="19"/>
          <w:lang w:val="en-GB" w:eastAsia="cs-CZ"/>
        </w:rPr>
        <w:lastRenderedPageBreak/>
        <w:t>confirms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has carefully read these provisions and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agrees with them without reservations. The Customer undertakes to read the terms and conditions of all Services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will activate during the term of the Subscriber Contract; the terms and conditions applicable to the activated Services will become an integral part of this Subscriber Contract upon the activation of the </w:t>
      </w:r>
      <w:proofErr w:type="gramStart"/>
      <w:r w:rsidRPr="008841B0">
        <w:rPr>
          <w:rFonts w:ascii="Tele-GroteskEENor" w:hAnsi="Tele-GroteskEENor" w:cs="Arial"/>
          <w:color w:val="231F20"/>
          <w:sz w:val="19"/>
          <w:szCs w:val="19"/>
          <w:lang w:val="en-GB" w:eastAsia="cs-CZ"/>
        </w:rPr>
        <w:t>particular Service</w:t>
      </w:r>
      <w:proofErr w:type="gramEnd"/>
      <w:r w:rsidRPr="008841B0">
        <w:rPr>
          <w:rFonts w:ascii="Tele-GroteskEENor" w:hAnsi="Tele-GroteskEENor" w:cs="Arial"/>
          <w:color w:val="231F20"/>
          <w:sz w:val="19"/>
          <w:szCs w:val="19"/>
          <w:lang w:val="en-GB" w:eastAsia="cs-CZ"/>
        </w:rPr>
        <w:t>.</w:t>
      </w:r>
      <w:r w:rsidR="00D60521">
        <w:rPr>
          <w:rFonts w:ascii="Tele-GroteskEENor" w:hAnsi="Tele-GroteskEENor" w:cs="Arial"/>
          <w:color w:val="231F20"/>
          <w:sz w:val="19"/>
          <w:szCs w:val="19"/>
          <w:lang w:val="en-GB" w:eastAsia="cs-CZ"/>
        </w:rPr>
        <w:t xml:space="preserve"> </w:t>
      </w:r>
    </w:p>
    <w:p w14:paraId="09331F19" w14:textId="22CFE3B6" w:rsidR="00931089" w:rsidRPr="008841B0" w:rsidRDefault="007C430C" w:rsidP="004E6439">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7C430C">
        <w:rPr>
          <w:rFonts w:ascii="Tele-GroteskEENor" w:hAnsi="Tele-GroteskEENor" w:cs="Arial"/>
          <w:bCs/>
          <w:color w:val="231F20"/>
          <w:sz w:val="19"/>
          <w:szCs w:val="19"/>
          <w:lang w:val="en-GB" w:eastAsia="cs-CZ"/>
        </w:rPr>
        <w:t xml:space="preserve">The Operator will charge the prices of the Services provided to the Customer in accordance with the Price List of Services in force, and the Customer is obliged to pay the Statements of Services in a due and timely manner. The Operator points out to the Customer that if the Customer fails to pay a Statement of Services in a due and timely manner, the Operator may claim the costs of collection from the </w:t>
      </w:r>
      <w:r w:rsidRPr="007C430C">
        <w:rPr>
          <w:rFonts w:ascii="Tele-GroteskEENor" w:hAnsi="Tele-GroteskEENor" w:cs="Arial"/>
          <w:bCs/>
          <w:color w:val="231F20"/>
          <w:sz w:val="19"/>
          <w:szCs w:val="19"/>
          <w:lang w:val="en-GB" w:eastAsia="cs-CZ"/>
        </w:rPr>
        <w:t>Customer.</w:t>
      </w:r>
      <w:r>
        <w:rPr>
          <w:rFonts w:ascii="Tele-GroteskEENor" w:hAnsi="Tele-GroteskEENor" w:cs="Arial"/>
          <w:b/>
          <w:color w:val="231F20"/>
          <w:sz w:val="19"/>
          <w:szCs w:val="19"/>
          <w:lang w:val="en-GB" w:eastAsia="cs-CZ"/>
        </w:rPr>
        <w:t xml:space="preserve"> </w:t>
      </w:r>
      <w:r w:rsidR="00CF0EF6" w:rsidRPr="008841B0">
        <w:rPr>
          <w:rFonts w:ascii="Tele-GroteskEENor" w:hAnsi="Tele-GroteskEENor" w:cs="Arial"/>
          <w:b/>
          <w:color w:val="231F20"/>
          <w:sz w:val="19"/>
          <w:szCs w:val="19"/>
          <w:lang w:val="en-GB" w:eastAsia="cs-CZ"/>
        </w:rPr>
        <w:t>The Customer and the Operator have further agreed on a</w:t>
      </w:r>
      <w:r w:rsidR="00BC6C31">
        <w:rPr>
          <w:rFonts w:ascii="Tele-GroteskEENor" w:hAnsi="Tele-GroteskEENor" w:cs="Arial"/>
          <w:b/>
          <w:color w:val="231F20"/>
          <w:sz w:val="19"/>
          <w:szCs w:val="19"/>
          <w:lang w:val="en-GB" w:eastAsia="cs-CZ"/>
        </w:rPr>
        <w:t> </w:t>
      </w:r>
      <w:r w:rsidR="00CF0EF6" w:rsidRPr="008841B0">
        <w:rPr>
          <w:rFonts w:ascii="Tele-GroteskEENor" w:hAnsi="Tele-GroteskEENor" w:cs="Arial"/>
          <w:b/>
          <w:color w:val="231F20"/>
          <w:sz w:val="19"/>
          <w:szCs w:val="19"/>
          <w:lang w:val="en-GB" w:eastAsia="cs-CZ"/>
        </w:rPr>
        <w:t>contractual penalty pursuant to</w:t>
      </w:r>
      <w:r w:rsidR="00CF0EF6" w:rsidRPr="008841B0">
        <w:rPr>
          <w:rFonts w:ascii="Tele-GroteskEENor" w:hAnsi="Tele-GroteskEENor" w:cs="Arial"/>
          <w:color w:val="231F20"/>
          <w:sz w:val="19"/>
          <w:szCs w:val="19"/>
          <w:lang w:val="en-GB" w:eastAsia="cs-CZ"/>
        </w:rPr>
        <w:t xml:space="preserve"> </w:t>
      </w:r>
      <w:r w:rsidR="00CF0EF6" w:rsidRPr="008841B0">
        <w:rPr>
          <w:rFonts w:ascii="Tele-GroteskEENor" w:hAnsi="Tele-GroteskEENor" w:cs="Arial"/>
          <w:b/>
          <w:color w:val="231F20"/>
          <w:sz w:val="19"/>
          <w:szCs w:val="19"/>
          <w:lang w:val="en-GB" w:eastAsia="cs-CZ"/>
        </w:rPr>
        <w:t>Article 6.1 of the General Terms and Conditions</w:t>
      </w:r>
      <w:r w:rsidR="00CF0EF6" w:rsidRPr="008841B0">
        <w:rPr>
          <w:rFonts w:ascii="Tele-GroteskEENor" w:hAnsi="Tele-GroteskEENor" w:cs="Arial"/>
          <w:color w:val="231F20"/>
          <w:sz w:val="19"/>
          <w:szCs w:val="19"/>
          <w:lang w:val="en-GB" w:eastAsia="cs-CZ"/>
        </w:rPr>
        <w:t xml:space="preserve">. </w:t>
      </w:r>
    </w:p>
    <w:p w14:paraId="09331F1A" w14:textId="77777777" w:rsidR="00606D84" w:rsidRPr="008841B0" w:rsidRDefault="00606D84" w:rsidP="007D3896">
      <w:pPr>
        <w:pStyle w:val="Smluvnujednn"/>
        <w:rPr>
          <w:sz w:val="19"/>
          <w:szCs w:val="19"/>
          <w:lang w:val="en-GB"/>
        </w:rPr>
      </w:pPr>
      <w:r w:rsidRPr="008841B0">
        <w:rPr>
          <w:sz w:val="19"/>
          <w:szCs w:val="19"/>
          <w:lang w:val="en-GB"/>
        </w:rPr>
        <w:t xml:space="preserve">If any of the Subscriber Contracts is </w:t>
      </w:r>
      <w:r w:rsidRPr="008841B0">
        <w:rPr>
          <w:b/>
          <w:sz w:val="19"/>
          <w:szCs w:val="19"/>
          <w:lang w:val="en-GB"/>
        </w:rPr>
        <w:t xml:space="preserve">terminated prior to the expiry of </w:t>
      </w:r>
      <w:r w:rsidR="002342EA" w:rsidRPr="008841B0">
        <w:rPr>
          <w:b/>
          <w:sz w:val="19"/>
          <w:szCs w:val="19"/>
          <w:lang w:val="en-GB"/>
        </w:rPr>
        <w:t>the</w:t>
      </w:r>
      <w:r w:rsidRPr="008841B0">
        <w:rPr>
          <w:b/>
          <w:sz w:val="19"/>
          <w:szCs w:val="19"/>
          <w:lang w:val="en-GB"/>
        </w:rPr>
        <w:t xml:space="preserve"> agreed </w:t>
      </w:r>
      <w:r w:rsidR="002342EA" w:rsidRPr="008841B0">
        <w:rPr>
          <w:b/>
          <w:sz w:val="19"/>
          <w:szCs w:val="19"/>
          <w:lang w:val="en-GB"/>
        </w:rPr>
        <w:t xml:space="preserve">fixed </w:t>
      </w:r>
      <w:r w:rsidRPr="008841B0">
        <w:rPr>
          <w:b/>
          <w:sz w:val="19"/>
          <w:szCs w:val="19"/>
          <w:lang w:val="en-GB"/>
        </w:rPr>
        <w:t>term</w:t>
      </w:r>
      <w:r w:rsidRPr="008841B0">
        <w:rPr>
          <w:sz w:val="19"/>
          <w:szCs w:val="19"/>
          <w:lang w:val="en-GB"/>
        </w:rPr>
        <w:t xml:space="preserve"> for a reason other than a delay in the payment of pecuniary debts, the Customer is obliged to pay </w:t>
      </w:r>
      <w:r w:rsidR="00E653BB">
        <w:rPr>
          <w:sz w:val="19"/>
          <w:szCs w:val="19"/>
          <w:lang w:val="en-GB"/>
        </w:rPr>
        <w:t xml:space="preserve">to the Operator </w:t>
      </w:r>
      <w:r w:rsidRPr="008841B0">
        <w:rPr>
          <w:sz w:val="19"/>
          <w:szCs w:val="19"/>
          <w:lang w:val="en-GB"/>
        </w:rPr>
        <w:t xml:space="preserve">a </w:t>
      </w:r>
      <w:r w:rsidRPr="008841B0">
        <w:rPr>
          <w:b/>
          <w:sz w:val="19"/>
          <w:szCs w:val="19"/>
          <w:lang w:val="en-GB"/>
        </w:rPr>
        <w:t>financial compensation</w:t>
      </w:r>
      <w:r w:rsidRPr="008841B0">
        <w:rPr>
          <w:sz w:val="19"/>
          <w:szCs w:val="19"/>
          <w:lang w:val="en-GB"/>
        </w:rPr>
        <w:t xml:space="preserve"> </w:t>
      </w:r>
      <w:r w:rsidRPr="008841B0">
        <w:rPr>
          <w:b/>
          <w:sz w:val="19"/>
          <w:szCs w:val="19"/>
          <w:lang w:val="en-GB"/>
        </w:rPr>
        <w:t>– a payment the amount of which equals to the costs associated with the terminal telecommunications device</w:t>
      </w:r>
      <w:r w:rsidRPr="008841B0">
        <w:rPr>
          <w:sz w:val="19"/>
          <w:szCs w:val="19"/>
          <w:lang w:val="en-GB"/>
        </w:rPr>
        <w:t xml:space="preserve"> that was provided to t</w:t>
      </w:r>
      <w:r w:rsidR="00D60521">
        <w:rPr>
          <w:sz w:val="19"/>
          <w:szCs w:val="19"/>
          <w:lang w:val="en-GB"/>
        </w:rPr>
        <w:t>he Customer under special terms</w:t>
      </w:r>
      <w:r w:rsidRPr="008841B0">
        <w:rPr>
          <w:sz w:val="19"/>
          <w:szCs w:val="19"/>
          <w:lang w:val="en-GB"/>
        </w:rPr>
        <w:t>.</w:t>
      </w:r>
    </w:p>
    <w:p w14:paraId="09331F1B" w14:textId="77777777" w:rsidR="00530DA1" w:rsidRPr="008841B0" w:rsidRDefault="005563F7" w:rsidP="005563F7">
      <w:pPr>
        <w:pStyle w:val="Smluvnujednn"/>
        <w:rPr>
          <w:b/>
          <w:sz w:val="19"/>
          <w:szCs w:val="19"/>
          <w:lang w:val="en-GB"/>
        </w:rPr>
      </w:pPr>
      <w:r w:rsidRPr="008841B0">
        <w:rPr>
          <w:rFonts w:cs="Tele-GroteskEENor"/>
          <w:b/>
          <w:color w:val="221E1F"/>
          <w:sz w:val="19"/>
          <w:szCs w:val="19"/>
          <w:lang w:val="en-GB"/>
        </w:rPr>
        <w:t xml:space="preserve">The Customer is obliged to pay the contractual penalties and financial compensation charged to </w:t>
      </w:r>
      <w:r w:rsidR="002B60EC">
        <w:rPr>
          <w:rFonts w:cs="Tele-GroteskEENor"/>
          <w:b/>
          <w:color w:val="221E1F"/>
          <w:sz w:val="19"/>
          <w:szCs w:val="19"/>
          <w:lang w:val="en-GB"/>
        </w:rPr>
        <w:t>him/her</w:t>
      </w:r>
      <w:r w:rsidRPr="008841B0">
        <w:rPr>
          <w:rFonts w:cs="Tele-GroteskEENor"/>
          <w:b/>
          <w:color w:val="221E1F"/>
          <w:sz w:val="19"/>
          <w:szCs w:val="19"/>
          <w:lang w:val="en-GB"/>
        </w:rPr>
        <w:t xml:space="preserve"> in a due and timely manner, within the maturity period specified in the respective Statement of Services.</w:t>
      </w:r>
    </w:p>
    <w:p w14:paraId="09331F1C" w14:textId="77777777" w:rsidR="00020BD6" w:rsidRPr="008841B0" w:rsidRDefault="00020BD6" w:rsidP="00020BD6">
      <w:pPr>
        <w:pStyle w:val="Smluvnujednn"/>
        <w:rPr>
          <w:sz w:val="19"/>
          <w:szCs w:val="19"/>
          <w:lang w:val="en-GB"/>
        </w:rPr>
        <w:sectPr w:rsidR="00020BD6" w:rsidRPr="008841B0" w:rsidSect="00812FED">
          <w:endnotePr>
            <w:numFmt w:val="decimal"/>
          </w:endnotePr>
          <w:type w:val="continuous"/>
          <w:pgSz w:w="11906" w:h="16838" w:code="9"/>
          <w:pgMar w:top="425" w:right="665" w:bottom="624" w:left="1932" w:header="680" w:footer="363" w:gutter="0"/>
          <w:cols w:num="2" w:space="227"/>
          <w:docGrid w:linePitch="360"/>
        </w:sectPr>
      </w:pPr>
    </w:p>
    <w:p w14:paraId="09331F1D" w14:textId="77777777" w:rsidR="001B40C5" w:rsidRPr="008841B0" w:rsidRDefault="006121C0" w:rsidP="00047F64">
      <w:pPr>
        <w:spacing w:after="0" w:line="240" w:lineRule="exact"/>
        <w:jc w:val="both"/>
        <w:rPr>
          <w:rFonts w:ascii="Tele-GroteskEENor" w:hAnsi="Tele-GroteskEENor"/>
          <w:color w:val="231F20"/>
          <w:sz w:val="19"/>
          <w:szCs w:val="19"/>
          <w:lang w:val="en-GB"/>
        </w:rPr>
        <w:sectPr w:rsidR="001B40C5" w:rsidRPr="008841B0" w:rsidSect="00932598">
          <w:footerReference w:type="default" r:id="rId15"/>
          <w:endnotePr>
            <w:numFmt w:val="decimal"/>
          </w:endnotePr>
          <w:type w:val="continuous"/>
          <w:pgSz w:w="11906" w:h="16838" w:code="9"/>
          <w:pgMar w:top="425" w:right="665" w:bottom="624" w:left="1932" w:header="680" w:footer="363" w:gutter="0"/>
          <w:cols w:num="2" w:space="227"/>
          <w:docGrid w:linePitch="360"/>
        </w:sectPr>
      </w:pPr>
      <w:r w:rsidRPr="008841B0">
        <w:rPr>
          <w:rFonts w:ascii="Tele-GroteskEENor" w:hAnsi="Tele-GroteskEENor"/>
          <w:color w:val="231F20"/>
          <w:sz w:val="19"/>
          <w:szCs w:val="19"/>
          <w:lang w:val="en-GB"/>
        </w:rPr>
        <w:br w:type="column"/>
      </w:r>
    </w:p>
    <w:p w14:paraId="09331F1E" w14:textId="77777777" w:rsidR="003C24DB" w:rsidRPr="008841B0" w:rsidRDefault="003C24DB" w:rsidP="003C24DB">
      <w:pPr>
        <w:pStyle w:val="Smluvnujednn"/>
        <w:rPr>
          <w:sz w:val="19"/>
          <w:szCs w:val="19"/>
          <w:lang w:val="en-GB"/>
        </w:rPr>
        <w:sectPr w:rsidR="003C24DB" w:rsidRPr="008841B0" w:rsidSect="00295C3C">
          <w:type w:val="continuous"/>
          <w:pgSz w:w="11906" w:h="16838" w:code="9"/>
          <w:pgMar w:top="425" w:right="595" w:bottom="624" w:left="595" w:header="680" w:footer="363" w:gutter="0"/>
          <w:cols w:space="708"/>
          <w:docGrid w:linePitch="360"/>
        </w:sectPr>
      </w:pPr>
      <w:r w:rsidRPr="008841B0">
        <w:rPr>
          <w:noProof/>
          <w:sz w:val="19"/>
          <w:szCs w:val="19"/>
          <w:lang w:eastAsia="cs-CZ"/>
        </w:rPr>
        <mc:AlternateContent>
          <mc:Choice Requires="wps">
            <w:drawing>
              <wp:anchor distT="0" distB="0" distL="114300" distR="114300" simplePos="0" relativeHeight="251663360" behindDoc="0" locked="0" layoutInCell="1" allowOverlap="1" wp14:anchorId="09332085" wp14:editId="09332086">
                <wp:simplePos x="0" y="0"/>
                <wp:positionH relativeFrom="column">
                  <wp:posOffset>-92531</wp:posOffset>
                </wp:positionH>
                <wp:positionV relativeFrom="paragraph">
                  <wp:posOffset>234696</wp:posOffset>
                </wp:positionV>
                <wp:extent cx="905434" cy="442595"/>
                <wp:effectExtent l="0" t="0" r="952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434" cy="442595"/>
                        </a:xfrm>
                        <a:prstGeom prst="rect">
                          <a:avLst/>
                        </a:prstGeom>
                        <a:solidFill>
                          <a:srgbClr val="FFFFFF"/>
                        </a:solidFill>
                        <a:ln w="9525">
                          <a:noFill/>
                          <a:miter lim="800000"/>
                          <a:headEnd/>
                          <a:tailEnd/>
                        </a:ln>
                      </wps:spPr>
                      <wps:txbx>
                        <w:txbxContent>
                          <w:p w14:paraId="09332096" w14:textId="77777777" w:rsidR="004671BC" w:rsidRPr="00BB0471" w:rsidRDefault="004671BC" w:rsidP="00C119F2">
                            <w:pPr>
                              <w:jc w:val="right"/>
                              <w:rPr>
                                <w:lang w:val="en-GB"/>
                              </w:rPr>
                            </w:pPr>
                            <w:r w:rsidRPr="00BB0471">
                              <w:rPr>
                                <w:rFonts w:ascii="Tele-GroteskEEUlt" w:hAnsi="Tele-GroteskEEUlt"/>
                                <w:sz w:val="18"/>
                                <w:szCs w:val="18"/>
                                <w:lang w:val="en-GB"/>
                              </w:rPr>
                              <w:t>CONSENT TO PERSONAL DATA PROCESSING/ DIRECT MARKETING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32085" id="_x0000_s1027" type="#_x0000_t202" style="position:absolute;left:0;text-align:left;margin-left:-7.3pt;margin-top:18.5pt;width:71.3pt;height:34.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" stroked="f">
                <v:textbox style="mso-fit-shape-to-text:t" inset="0,0,0,0">
                  <w:txbxContent>
                    <w:p w14:paraId="09332096" w14:textId="77777777" w:rsidR="004671BC" w:rsidRPr="00BB0471" w:rsidRDefault="004671BC" w:rsidP="00C119F2">
                      <w:pPr>
                        <w:jc w:val="right"/>
                        <w:rPr>
                          <w:lang w:val="en-GB"/>
                        </w:rPr>
                      </w:pPr>
                      <w:r w:rsidRPr="00BB0471">
                        <w:rPr>
                          <w:rFonts w:ascii="Tele-GroteskEEUlt" w:hAnsi="Tele-GroteskEEUlt"/>
                          <w:sz w:val="18"/>
                          <w:szCs w:val="18"/>
                          <w:lang w:val="en-GB"/>
                        </w:rPr>
                        <w:t>CONSENT TO PERSONAL DATA PROCESSING/ DIRECT MARKETING</w:t>
                      </w:r>
                    </w:p>
                  </w:txbxContent>
                </v:textbox>
              </v:shape>
            </w:pict>
          </mc:Fallback>
        </mc:AlternateContent>
      </w:r>
      <w:r w:rsidRPr="008841B0">
        <w:rPr>
          <w:sz w:val="19"/>
          <w:szCs w:val="19"/>
          <w:lang w:val="en-GB"/>
        </w:rPr>
        <w:t>----------------------------------------------------------------------------------------------------------------------------------------------------------------------------------------------------------------------------------------------------------------------------------------------</w:t>
      </w:r>
    </w:p>
    <w:p w14:paraId="26759BE5" w14:textId="77777777" w:rsidR="00994213" w:rsidRDefault="00994213" w:rsidP="00994213">
      <w:pPr>
        <w:spacing w:after="0" w:line="240" w:lineRule="auto"/>
        <w:jc w:val="both"/>
        <w:rPr>
          <w:rFonts w:ascii="Tele-GroteskEENor" w:hAnsi="Tele-GroteskEENor"/>
          <w:b/>
          <w:sz w:val="19"/>
          <w:szCs w:val="19"/>
          <w:u w:val="single"/>
          <w:lang w:val="en-GB"/>
        </w:rPr>
      </w:pPr>
      <w:r w:rsidRPr="001919A3">
        <w:rPr>
          <w:rFonts w:ascii="Tele-GroteskEENor" w:hAnsi="Tele-GroteskEENor"/>
          <w:b/>
          <w:sz w:val="19"/>
          <w:szCs w:val="19"/>
          <w:u w:val="single"/>
          <w:lang w:val="en-GB"/>
        </w:rPr>
        <w:t>Data processing for direct marketing purposes based on a legitimate interest of T-Mobile:</w:t>
      </w:r>
    </w:p>
    <w:p w14:paraId="4FDF186B" w14:textId="77777777" w:rsidR="00B232AB" w:rsidRPr="00BB0471" w:rsidRDefault="00B232AB" w:rsidP="00994213">
      <w:pPr>
        <w:spacing w:after="0" w:line="240" w:lineRule="auto"/>
        <w:jc w:val="both"/>
        <w:rPr>
          <w:rFonts w:ascii="Tele-GroteskEENor" w:hAnsi="Tele-GroteskEENor"/>
          <w:sz w:val="19"/>
          <w:szCs w:val="19"/>
          <w:lang w:val="en-GB"/>
        </w:rPr>
      </w:pPr>
    </w:p>
    <w:p w14:paraId="08EA595E" w14:textId="77777777" w:rsidR="00994213" w:rsidRPr="00BB0471" w:rsidRDefault="00994213" w:rsidP="00994213">
      <w:pPr>
        <w:spacing w:after="0" w:line="240" w:lineRule="auto"/>
        <w:jc w:val="both"/>
        <w:rPr>
          <w:rFonts w:ascii="Tele-GroteskEENor" w:hAnsi="Tele-GroteskEENor"/>
          <w:sz w:val="19"/>
          <w:szCs w:val="19"/>
          <w:lang w:val="en-GB"/>
        </w:rPr>
      </w:pPr>
      <w:r w:rsidRPr="001919A3">
        <w:rPr>
          <w:rFonts w:ascii="Tele-GroteskEENor" w:hAnsi="Tele-GroteskEENor"/>
          <w:sz w:val="19"/>
          <w:szCs w:val="19"/>
          <w:lang w:val="en-GB"/>
        </w:rPr>
        <w:t>Based on direct marketing, we can send you, as our customer, offers of our products and services. We simply want to inform you about what´s new and about any interesting services in the pipeline. If you are interested in receiving such news from us, you can also choose the form in which you want to receive this information. It's up to you if you want us to call, send you an e-mail or an SMS.</w:t>
      </w:r>
    </w:p>
    <w:p w14:paraId="21730EF7" w14:textId="77777777" w:rsidR="00994213" w:rsidRPr="00BB0471" w:rsidRDefault="00994213" w:rsidP="00994213">
      <w:pPr>
        <w:spacing w:after="0" w:line="240" w:lineRule="auto"/>
        <w:jc w:val="both"/>
        <w:rPr>
          <w:rFonts w:ascii="Tele-GroteskEENor" w:hAnsi="Tele-GroteskEENor"/>
          <w:sz w:val="19"/>
          <w:szCs w:val="19"/>
          <w:lang w:val="en-GB"/>
        </w:rPr>
      </w:pPr>
    </w:p>
    <w:p w14:paraId="5611ECD3" w14:textId="77777777" w:rsidR="00994213" w:rsidRPr="00BB0471" w:rsidRDefault="00994213" w:rsidP="00994213">
      <w:pPr>
        <w:spacing w:after="0" w:line="240" w:lineRule="auto"/>
        <w:jc w:val="both"/>
        <w:rPr>
          <w:rFonts w:ascii="Tele-GroteskEENor" w:hAnsi="Tele-GroteskEENor"/>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ed w:val="0"/>
            </w:checkBox>
          </w:ffData>
        </w:fldChar>
      </w:r>
      <w:bookmarkStart w:id="0" w:name="Check1"/>
      <w:r w:rsidRPr="00BB0471">
        <w:rPr>
          <w:rFonts w:ascii="Tele-GroteskEENor" w:hAnsi="Tele-GroteskEENor" w:cs="Arial"/>
          <w:b/>
          <w:sz w:val="19"/>
          <w:szCs w:val="19"/>
          <w:lang w:val="en-GB"/>
        </w:rPr>
        <w:instrText xml:space="preserve"> FORMCHECKBOX </w:instrText>
      </w:r>
      <w:r w:rsidR="00325058">
        <w:rPr>
          <w:rFonts w:ascii="Tele-GroteskEENor" w:hAnsi="Tele-GroteskEENor" w:cs="Arial"/>
          <w:b/>
          <w:sz w:val="19"/>
          <w:szCs w:val="19"/>
          <w:lang w:val="en-GB"/>
        </w:rPr>
      </w:r>
      <w:r w:rsidR="00325058">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bookmarkEnd w:id="0"/>
      <w:r w:rsidRPr="00BB0471">
        <w:rPr>
          <w:rFonts w:ascii="Tele-GroteskEENor" w:hAnsi="Tele-GroteskEENor" w:cs="Arial"/>
          <w:b/>
          <w:sz w:val="19"/>
          <w:szCs w:val="19"/>
          <w:lang w:val="en-GB"/>
        </w:rPr>
        <w:t xml:space="preserve"> </w:t>
      </w:r>
      <w:r w:rsidRPr="00BB0471">
        <w:rPr>
          <w:rFonts w:ascii="Tele-GroteskEENor" w:hAnsi="Tele-GroteskEENor"/>
          <w:sz w:val="19"/>
          <w:szCs w:val="19"/>
          <w:lang w:val="en-GB"/>
        </w:rPr>
        <w:t>SMS/MMS/smart message</w:t>
      </w:r>
    </w:p>
    <w:p w14:paraId="08B7455B" w14:textId="77777777" w:rsidR="00994213" w:rsidRPr="00BB0471" w:rsidRDefault="00994213" w:rsidP="00994213">
      <w:pPr>
        <w:spacing w:after="0" w:line="240" w:lineRule="auto"/>
        <w:rPr>
          <w:rFonts w:ascii="Tele-GroteskEENor" w:hAnsi="Tele-GroteskEENor"/>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ed w:val="0"/>
            </w:checkBox>
          </w:ffData>
        </w:fldChar>
      </w:r>
      <w:r w:rsidRPr="00BB0471">
        <w:rPr>
          <w:rFonts w:ascii="Tele-GroteskEENor" w:hAnsi="Tele-GroteskEENor" w:cs="Arial"/>
          <w:b/>
          <w:sz w:val="19"/>
          <w:szCs w:val="19"/>
          <w:lang w:val="en-GB"/>
        </w:rPr>
        <w:instrText xml:space="preserve"> FORMCHECKBOX </w:instrText>
      </w:r>
      <w:r w:rsidR="00325058">
        <w:rPr>
          <w:rFonts w:ascii="Tele-GroteskEENor" w:hAnsi="Tele-GroteskEENor" w:cs="Arial"/>
          <w:b/>
          <w:sz w:val="19"/>
          <w:szCs w:val="19"/>
          <w:lang w:val="en-GB"/>
        </w:rPr>
      </w:r>
      <w:r w:rsidR="00325058">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Pr="00BB0471">
        <w:rPr>
          <w:rFonts w:ascii="Tele-GroteskEENor" w:hAnsi="Tele-GroteskEENor"/>
          <w:sz w:val="19"/>
          <w:szCs w:val="19"/>
          <w:lang w:val="en-GB"/>
        </w:rPr>
        <w:t xml:space="preserve">E-MAIL </w:t>
      </w:r>
      <w:r w:rsidRPr="00BB0471">
        <w:rPr>
          <w:rFonts w:ascii="Tele-GroteskEENor" w:hAnsi="Tele-GroteskEENor"/>
          <w:sz w:val="19"/>
          <w:szCs w:val="19"/>
          <w:lang w:val="en-GB"/>
        </w:rPr>
        <w:br/>
      </w:r>
      <w:r w:rsidRPr="00BB0471">
        <w:rPr>
          <w:rFonts w:ascii="Tele-GroteskEENor" w:hAnsi="Tele-GroteskEENor" w:cs="Arial"/>
          <w:b/>
          <w:sz w:val="19"/>
          <w:szCs w:val="19"/>
          <w:lang w:val="en-GB"/>
        </w:rPr>
        <w:fldChar w:fldCharType="begin">
          <w:ffData>
            <w:name w:val="Check1"/>
            <w:enabled/>
            <w:calcOnExit w:val="0"/>
            <w:checkBox>
              <w:sizeAuto/>
              <w:default w:val="0"/>
              <w:checked w:val="0"/>
            </w:checkBox>
          </w:ffData>
        </w:fldChar>
      </w:r>
      <w:r w:rsidRPr="00BB0471">
        <w:rPr>
          <w:rFonts w:ascii="Tele-GroteskEENor" w:hAnsi="Tele-GroteskEENor" w:cs="Arial"/>
          <w:b/>
          <w:sz w:val="19"/>
          <w:szCs w:val="19"/>
          <w:lang w:val="en-GB"/>
        </w:rPr>
        <w:instrText xml:space="preserve"> FORMCHECKBOX </w:instrText>
      </w:r>
      <w:r w:rsidR="00325058">
        <w:rPr>
          <w:rFonts w:ascii="Tele-GroteskEENor" w:hAnsi="Tele-GroteskEENor" w:cs="Arial"/>
          <w:b/>
          <w:sz w:val="19"/>
          <w:szCs w:val="19"/>
          <w:lang w:val="en-GB"/>
        </w:rPr>
      </w:r>
      <w:r w:rsidR="00325058">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Pr="008841B0">
        <w:rPr>
          <w:rFonts w:ascii="Tele-GroteskEENor" w:hAnsi="Tele-GroteskEENor"/>
          <w:sz w:val="19"/>
          <w:szCs w:val="19"/>
          <w:lang w:val="en-GB"/>
        </w:rPr>
        <w:t>VOICE CALLS</w:t>
      </w:r>
    </w:p>
    <w:p w14:paraId="79EC5A58" w14:textId="77777777" w:rsidR="00994213" w:rsidRPr="00BB0471" w:rsidRDefault="00994213" w:rsidP="00994213">
      <w:pPr>
        <w:spacing w:after="0" w:line="240" w:lineRule="auto"/>
        <w:jc w:val="both"/>
        <w:rPr>
          <w:rFonts w:ascii="Tele-GroteskEENor" w:hAnsi="Tele-GroteskEENor"/>
          <w:sz w:val="19"/>
          <w:szCs w:val="19"/>
          <w:lang w:val="en-GB"/>
        </w:rPr>
      </w:pPr>
    </w:p>
    <w:p w14:paraId="7B52DB33" w14:textId="23CF55E0" w:rsidR="00994213" w:rsidRDefault="00994213" w:rsidP="00994213">
      <w:pPr>
        <w:spacing w:after="0" w:line="240" w:lineRule="auto"/>
        <w:rPr>
          <w:rFonts w:ascii="Tele-GroteskEENor" w:hAnsi="Tele-GroteskEENor"/>
          <w:b/>
          <w:sz w:val="19"/>
          <w:szCs w:val="19"/>
          <w:u w:val="single"/>
          <w:lang w:val="en-GB"/>
        </w:rPr>
      </w:pPr>
      <w:r w:rsidRPr="007365D4">
        <w:rPr>
          <w:rFonts w:ascii="Tele-GroteskEENor" w:hAnsi="Tele-GroteskEENor"/>
          <w:b/>
          <w:sz w:val="19"/>
          <w:szCs w:val="19"/>
          <w:u w:val="single"/>
          <w:lang w:val="en-GB"/>
        </w:rPr>
        <w:t>Consent to personal data processing</w:t>
      </w:r>
      <w:r w:rsidRPr="00BB0471">
        <w:rPr>
          <w:rFonts w:ascii="Tele-GroteskEENor" w:hAnsi="Tele-GroteskEENor"/>
          <w:b/>
          <w:sz w:val="19"/>
          <w:szCs w:val="19"/>
          <w:u w:val="single"/>
          <w:lang w:val="en-GB"/>
        </w:rPr>
        <w:t xml:space="preserve"> </w:t>
      </w:r>
      <w:r w:rsidR="008234E8">
        <w:rPr>
          <w:rFonts w:ascii="Tele-GroteskEENor" w:hAnsi="Tele-GroteskEENor"/>
          <w:b/>
          <w:sz w:val="19"/>
          <w:szCs w:val="19"/>
          <w:u w:val="single"/>
          <w:lang w:val="en-GB"/>
        </w:rPr>
        <w:t>for all the services listed below</w:t>
      </w:r>
      <w:r w:rsidR="00B232AB">
        <w:rPr>
          <w:rFonts w:ascii="Tele-GroteskEENor" w:hAnsi="Tele-GroteskEENor"/>
          <w:b/>
          <w:sz w:val="19"/>
          <w:szCs w:val="19"/>
          <w:u w:val="single"/>
          <w:lang w:val="en-GB"/>
        </w:rPr>
        <w:t>:</w:t>
      </w:r>
    </w:p>
    <w:p w14:paraId="7805BB2B" w14:textId="77777777" w:rsidR="00B232AB" w:rsidRPr="00BB0471" w:rsidRDefault="00B232AB" w:rsidP="00994213">
      <w:pPr>
        <w:spacing w:after="0" w:line="240" w:lineRule="auto"/>
        <w:rPr>
          <w:rFonts w:ascii="Tele-GroteskEENor" w:hAnsi="Tele-GroteskEENor"/>
          <w:b/>
          <w:sz w:val="19"/>
          <w:szCs w:val="19"/>
          <w:u w:val="single"/>
          <w:lang w:val="en-GB"/>
        </w:rPr>
      </w:pPr>
    </w:p>
    <w:p w14:paraId="34B02FD6" w14:textId="77777777" w:rsidR="00994213" w:rsidRPr="001919A3" w:rsidRDefault="00994213" w:rsidP="00994213">
      <w:pPr>
        <w:spacing w:after="0" w:line="240" w:lineRule="auto"/>
        <w:jc w:val="both"/>
        <w:rPr>
          <w:rFonts w:ascii="Tele-GroteskEENor" w:hAnsi="Tele-GroteskEENor" w:cs="Arial"/>
          <w:sz w:val="19"/>
          <w:szCs w:val="19"/>
          <w:lang w:val="en-GB"/>
        </w:rPr>
      </w:pPr>
      <w:r w:rsidRPr="00BB0471">
        <w:rPr>
          <w:rFonts w:ascii="Tele-GroteskEENor" w:hAnsi="Tele-GroteskEENor" w:cs="Arial"/>
          <w:b/>
          <w:sz w:val="19"/>
          <w:szCs w:val="19"/>
          <w:lang w:val="en-GB"/>
        </w:rPr>
        <w:fldChar w:fldCharType="begin">
          <w:ffData>
            <w:name w:val=""/>
            <w:enabled/>
            <w:calcOnExit w:val="0"/>
            <w:checkBox>
              <w:sizeAuto/>
              <w:default w:val="0"/>
            </w:checkBox>
          </w:ffData>
        </w:fldChar>
      </w:r>
      <w:r w:rsidRPr="00BB0471">
        <w:rPr>
          <w:rFonts w:ascii="Tele-GroteskEENor" w:hAnsi="Tele-GroteskEENor" w:cs="Arial"/>
          <w:b/>
          <w:sz w:val="19"/>
          <w:szCs w:val="19"/>
          <w:lang w:val="en-GB"/>
        </w:rPr>
        <w:instrText xml:space="preserve"> FORMCHECKBOX </w:instrText>
      </w:r>
      <w:r w:rsidR="00325058">
        <w:rPr>
          <w:rFonts w:ascii="Tele-GroteskEENor" w:hAnsi="Tele-GroteskEENor" w:cs="Arial"/>
          <w:b/>
          <w:sz w:val="19"/>
          <w:szCs w:val="19"/>
          <w:lang w:val="en-GB"/>
        </w:rPr>
      </w:r>
      <w:r w:rsidR="00325058">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Pr="001919A3">
        <w:rPr>
          <w:rFonts w:ascii="Tele-GroteskEENor" w:hAnsi="Tele-GroteskEENor" w:cs="Arial"/>
          <w:sz w:val="19"/>
          <w:szCs w:val="19"/>
          <w:lang w:val="en-GB"/>
        </w:rPr>
        <w:t>Consent to the processing of operational and location data for T-Mobile marketing purposes</w:t>
      </w:r>
      <w:r>
        <w:rPr>
          <w:rFonts w:ascii="Tele-GroteskEENor" w:hAnsi="Tele-GroteskEENor" w:cs="Arial"/>
          <w:sz w:val="19"/>
          <w:szCs w:val="19"/>
          <w:lang w:val="en-GB"/>
        </w:rPr>
        <w:t>.</w:t>
      </w:r>
    </w:p>
    <w:p w14:paraId="6627E567" w14:textId="297F9A64" w:rsidR="00994213" w:rsidRDefault="00994213" w:rsidP="00994213">
      <w:pPr>
        <w:spacing w:after="0" w:line="240" w:lineRule="auto"/>
        <w:jc w:val="both"/>
        <w:rPr>
          <w:rFonts w:ascii="Tele-GroteskEENor" w:hAnsi="Tele-GroteskEENor" w:cs="Arial"/>
          <w:sz w:val="19"/>
          <w:szCs w:val="19"/>
          <w:lang w:val="en-GB"/>
        </w:rPr>
      </w:pPr>
      <w:r w:rsidRPr="001919A3">
        <w:rPr>
          <w:rFonts w:ascii="Tele-GroteskEENor" w:hAnsi="Tele-GroteskEENor" w:cs="Arial"/>
          <w:sz w:val="19"/>
          <w:szCs w:val="19"/>
          <w:lang w:val="en-GB"/>
        </w:rPr>
        <w:t>We will let you know the moment we have something that specially fits your preferences. Based on this consent, we will be able to offer you a product or service according to your needs and requirements. These are, for example, offers of bonus credit or discounted calls and internet browsing, depending on how and where you use the services. This is always only with respect to our service portfolio.</w:t>
      </w:r>
    </w:p>
    <w:p w14:paraId="1F52BDFB" w14:textId="444EFCE2" w:rsidR="00610ADA" w:rsidRDefault="00610ADA" w:rsidP="00994213">
      <w:pPr>
        <w:spacing w:after="0" w:line="240" w:lineRule="auto"/>
        <w:jc w:val="both"/>
        <w:rPr>
          <w:rFonts w:ascii="Tele-GroteskEENor" w:hAnsi="Tele-GroteskEENor" w:cs="Arial"/>
          <w:sz w:val="19"/>
          <w:szCs w:val="19"/>
          <w:lang w:val="en-GB"/>
        </w:rPr>
      </w:pPr>
    </w:p>
    <w:p w14:paraId="1EE09C9F" w14:textId="29E54D8A" w:rsidR="00610ADA" w:rsidRDefault="00610ADA" w:rsidP="00994213">
      <w:pPr>
        <w:spacing w:after="0" w:line="240" w:lineRule="auto"/>
        <w:jc w:val="both"/>
        <w:rPr>
          <w:rFonts w:ascii="Tele-GroteskEENor" w:hAnsi="Tele-GroteskEENor" w:cs="Arial"/>
          <w:sz w:val="19"/>
          <w:szCs w:val="19"/>
          <w:lang w:val="en-GB"/>
        </w:rPr>
      </w:pPr>
    </w:p>
    <w:p w14:paraId="5CDC6F70" w14:textId="0CD8ECA4" w:rsidR="00610ADA" w:rsidRDefault="00610ADA" w:rsidP="00994213">
      <w:pPr>
        <w:spacing w:after="0" w:line="240" w:lineRule="auto"/>
        <w:jc w:val="both"/>
        <w:rPr>
          <w:rFonts w:ascii="Tele-GroteskEENor" w:hAnsi="Tele-GroteskEENor"/>
          <w:sz w:val="19"/>
          <w:szCs w:val="19"/>
          <w:lang w:val="en-GB"/>
        </w:rPr>
      </w:pPr>
    </w:p>
    <w:p w14:paraId="2FEF759A" w14:textId="77777777" w:rsidR="00994213" w:rsidRPr="001919A3" w:rsidRDefault="00994213" w:rsidP="00994213">
      <w:pPr>
        <w:spacing w:after="0" w:line="240" w:lineRule="auto"/>
        <w:jc w:val="both"/>
        <w:rPr>
          <w:rFonts w:ascii="Tele-GroteskEENor" w:hAnsi="Tele-GroteskEENor" w:cs="Arial"/>
          <w:bCs/>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Box>
          </w:ffData>
        </w:fldChar>
      </w:r>
      <w:r w:rsidRPr="00BB0471">
        <w:rPr>
          <w:rFonts w:ascii="Tele-GroteskEENor" w:hAnsi="Tele-GroteskEENor" w:cs="Arial"/>
          <w:b/>
          <w:sz w:val="19"/>
          <w:szCs w:val="19"/>
          <w:lang w:val="en-GB"/>
        </w:rPr>
        <w:instrText xml:space="preserve"> FORMCHECKBOX </w:instrText>
      </w:r>
      <w:r w:rsidR="00325058">
        <w:rPr>
          <w:rFonts w:ascii="Tele-GroteskEENor" w:hAnsi="Tele-GroteskEENor" w:cs="Arial"/>
          <w:b/>
          <w:sz w:val="19"/>
          <w:szCs w:val="19"/>
          <w:lang w:val="en-GB"/>
        </w:rPr>
      </w:r>
      <w:r w:rsidR="00325058">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1919A3">
        <w:t xml:space="preserve"> </w:t>
      </w:r>
      <w:r w:rsidRPr="001919A3">
        <w:rPr>
          <w:rFonts w:ascii="Tele-GroteskEENor" w:hAnsi="Tele-GroteskEENor" w:cs="Arial"/>
          <w:bCs/>
          <w:sz w:val="19"/>
          <w:szCs w:val="19"/>
          <w:lang w:val="en-GB"/>
        </w:rPr>
        <w:t xml:space="preserve">I consent to third-party </w:t>
      </w:r>
      <w:proofErr w:type="gramStart"/>
      <w:r w:rsidRPr="001919A3">
        <w:rPr>
          <w:rFonts w:ascii="Tele-GroteskEENor" w:hAnsi="Tele-GroteskEENor" w:cs="Arial"/>
          <w:bCs/>
          <w:sz w:val="19"/>
          <w:szCs w:val="19"/>
          <w:lang w:val="en-GB"/>
        </w:rPr>
        <w:t>marketing</w:t>
      </w:r>
      <w:proofErr w:type="gramEnd"/>
    </w:p>
    <w:p w14:paraId="6BE3CBFD" w14:textId="77777777" w:rsidR="00610ADA" w:rsidRDefault="00994213" w:rsidP="00994213">
      <w:pPr>
        <w:spacing w:after="0" w:line="240" w:lineRule="auto"/>
        <w:jc w:val="both"/>
        <w:rPr>
          <w:rFonts w:ascii="Tele-GroteskEENor" w:hAnsi="Tele-GroteskEENor"/>
          <w:sz w:val="19"/>
          <w:szCs w:val="19"/>
          <w:lang w:val="en-GB"/>
        </w:rPr>
      </w:pPr>
      <w:r w:rsidRPr="001919A3">
        <w:rPr>
          <w:rFonts w:ascii="Tele-GroteskEENor" w:hAnsi="Tele-GroteskEENor" w:cs="Arial"/>
          <w:bCs/>
          <w:sz w:val="19"/>
          <w:szCs w:val="19"/>
          <w:lang w:val="en-GB"/>
        </w:rPr>
        <w:t>If you wish to receive offers not only from us, but also those from our partners, then based on this consent, we will let you know as soon as something comes up that might be useful to you</w:t>
      </w:r>
      <w:r w:rsidR="00BB0471" w:rsidRPr="00BB0471">
        <w:rPr>
          <w:rFonts w:ascii="Tele-GroteskEENor" w:hAnsi="Tele-GroteskEENor"/>
          <w:sz w:val="19"/>
          <w:szCs w:val="19"/>
          <w:lang w:val="en-GB"/>
        </w:rPr>
        <w:t>.</w:t>
      </w:r>
    </w:p>
    <w:p w14:paraId="6067CD7D" w14:textId="77777777" w:rsidR="00610ADA" w:rsidRDefault="00610ADA" w:rsidP="00994213">
      <w:pPr>
        <w:spacing w:after="0" w:line="240" w:lineRule="auto"/>
        <w:jc w:val="both"/>
        <w:rPr>
          <w:rFonts w:ascii="Tele-GroteskEENor" w:hAnsi="Tele-GroteskEENor"/>
          <w:sz w:val="19"/>
          <w:szCs w:val="19"/>
          <w:lang w:val="en-GB"/>
        </w:rPr>
      </w:pPr>
    </w:p>
    <w:bookmarkStart w:id="1" w:name="_Hlk101860561"/>
    <w:p w14:paraId="09331F27" w14:textId="09431CDD" w:rsidR="00BB0471" w:rsidRDefault="00610ADA" w:rsidP="00994213">
      <w:pPr>
        <w:spacing w:after="0" w:line="240" w:lineRule="auto"/>
        <w:jc w:val="both"/>
        <w:rPr>
          <w:rFonts w:ascii="Tele-GroteskEENor" w:hAnsi="Tele-GroteskEENor"/>
          <w:sz w:val="19"/>
          <w:szCs w:val="19"/>
          <w:lang w:val="en-GB"/>
        </w:rPr>
      </w:pPr>
      <w:r w:rsidRPr="00501ECE">
        <w:rPr>
          <w:rFonts w:ascii="Arial" w:hAnsi="Arial" w:cs="Arial"/>
          <w:b/>
          <w:sz w:val="18"/>
          <w:szCs w:val="18"/>
          <w:lang w:val="en-GB"/>
        </w:rPr>
        <w:fldChar w:fldCharType="begin">
          <w:ffData>
            <w:name w:val="Check1"/>
            <w:enabled/>
            <w:calcOnExit w:val="0"/>
            <w:checkBox>
              <w:sizeAuto/>
              <w:default w:val="0"/>
            </w:checkBox>
          </w:ffData>
        </w:fldChar>
      </w:r>
      <w:r w:rsidRPr="00501ECE">
        <w:rPr>
          <w:rFonts w:ascii="Arial" w:hAnsi="Arial" w:cs="Arial"/>
          <w:b/>
          <w:sz w:val="18"/>
          <w:szCs w:val="18"/>
          <w:lang w:val="en-GB"/>
        </w:rPr>
        <w:instrText xml:space="preserve"> FORMCHECKBOX </w:instrText>
      </w:r>
      <w:r w:rsidR="00325058">
        <w:rPr>
          <w:rFonts w:ascii="Arial" w:hAnsi="Arial" w:cs="Arial"/>
          <w:b/>
          <w:sz w:val="18"/>
          <w:szCs w:val="18"/>
          <w:lang w:val="en-GB"/>
        </w:rPr>
      </w:r>
      <w:r w:rsidR="00325058">
        <w:rPr>
          <w:rFonts w:ascii="Arial" w:hAnsi="Arial" w:cs="Arial"/>
          <w:b/>
          <w:sz w:val="18"/>
          <w:szCs w:val="18"/>
          <w:lang w:val="en-GB"/>
        </w:rPr>
        <w:fldChar w:fldCharType="separate"/>
      </w:r>
      <w:r w:rsidRPr="00501ECE">
        <w:rPr>
          <w:rFonts w:ascii="Arial" w:hAnsi="Arial" w:cs="Arial"/>
          <w:b/>
          <w:sz w:val="18"/>
          <w:szCs w:val="18"/>
          <w:lang w:val="en-GB"/>
        </w:rPr>
        <w:fldChar w:fldCharType="end"/>
      </w:r>
      <w:r w:rsidRPr="00501ECE">
        <w:rPr>
          <w:rFonts w:ascii="Arial" w:hAnsi="Arial" w:cs="Arial"/>
          <w:sz w:val="18"/>
          <w:szCs w:val="18"/>
        </w:rPr>
        <w:t xml:space="preserve"> </w:t>
      </w:r>
      <w:r w:rsidRPr="00B5425E">
        <w:rPr>
          <w:rFonts w:ascii="Tele-GroteskEENor" w:hAnsi="Tele-GroteskEENor" w:cs="Arial"/>
          <w:bCs/>
          <w:color w:val="231F20"/>
          <w:sz w:val="19"/>
          <w:szCs w:val="19"/>
          <w:lang w:val="en-GB" w:eastAsia="cs-CZ"/>
        </w:rPr>
        <w:t xml:space="preserve">I agree to the processing of operational and location data for marketing purposes of third parties. The offer products and services of our business partners according to how and where you use ours, </w:t>
      </w:r>
      <w:proofErr w:type="gramStart"/>
      <w:r w:rsidRPr="00B5425E">
        <w:rPr>
          <w:rFonts w:ascii="Tele-GroteskEENor" w:hAnsi="Tele-GroteskEENor" w:cs="Arial"/>
          <w:bCs/>
          <w:color w:val="231F20"/>
          <w:sz w:val="19"/>
          <w:szCs w:val="19"/>
          <w:lang w:val="en-GB" w:eastAsia="cs-CZ"/>
        </w:rPr>
        <w:t>in order to</w:t>
      </w:r>
      <w:proofErr w:type="gramEnd"/>
      <w:r w:rsidRPr="00B5425E">
        <w:rPr>
          <w:rFonts w:ascii="Tele-GroteskEENor" w:hAnsi="Tele-GroteskEENor" w:cs="Arial"/>
          <w:bCs/>
          <w:color w:val="231F20"/>
          <w:sz w:val="19"/>
          <w:szCs w:val="19"/>
          <w:lang w:val="en-GB" w:eastAsia="cs-CZ"/>
        </w:rPr>
        <w:t xml:space="preserve"> tailor the offer. Your personal data remains with us, we do not pass it on is a business partner whose offer we mediate to you</w:t>
      </w:r>
      <w:bookmarkEnd w:id="1"/>
      <w:r w:rsidR="00BB0471" w:rsidRPr="00BB0471">
        <w:rPr>
          <w:rFonts w:ascii="Tele-GroteskEENor" w:hAnsi="Tele-GroteskEENor"/>
          <w:sz w:val="19"/>
          <w:szCs w:val="19"/>
          <w:lang w:val="en-GB"/>
        </w:rPr>
        <w:t xml:space="preserve"> </w:t>
      </w:r>
    </w:p>
    <w:p w14:paraId="46EBBE20" w14:textId="77777777" w:rsidR="00994213" w:rsidRPr="00BB0471" w:rsidRDefault="00994213" w:rsidP="00994213">
      <w:pPr>
        <w:spacing w:after="0" w:line="240" w:lineRule="auto"/>
        <w:jc w:val="both"/>
        <w:rPr>
          <w:rFonts w:ascii="Tele-GroteskEENor" w:hAnsi="Tele-GroteskEENor"/>
          <w:sz w:val="19"/>
          <w:szCs w:val="19"/>
          <w:lang w:val="en-GB"/>
        </w:rPr>
      </w:pPr>
    </w:p>
    <w:p w14:paraId="09331F28" w14:textId="77777777" w:rsidR="00BB0471" w:rsidRPr="00BB0471" w:rsidRDefault="00BB0471" w:rsidP="00BB0471">
      <w:pPr>
        <w:jc w:val="both"/>
        <w:rPr>
          <w:rFonts w:ascii="Tele-GroteskEENor" w:hAnsi="Tele-GroteskEENor"/>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Box>
          </w:ffData>
        </w:fldChar>
      </w:r>
      <w:r w:rsidRPr="00BB0471">
        <w:rPr>
          <w:rFonts w:ascii="Tele-GroteskEENor" w:hAnsi="Tele-GroteskEENor" w:cs="Arial"/>
          <w:b/>
          <w:sz w:val="19"/>
          <w:szCs w:val="19"/>
          <w:lang w:val="en-GB"/>
        </w:rPr>
        <w:instrText xml:space="preserve"> FORMCHECKBOX </w:instrText>
      </w:r>
      <w:r w:rsidR="00325058">
        <w:rPr>
          <w:rFonts w:ascii="Tele-GroteskEENor" w:hAnsi="Tele-GroteskEENor" w:cs="Arial"/>
          <w:b/>
          <w:sz w:val="19"/>
          <w:szCs w:val="19"/>
          <w:lang w:val="en-GB"/>
        </w:rPr>
      </w:r>
      <w:r w:rsidR="00325058">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001B2738">
        <w:rPr>
          <w:rFonts w:ascii="Tele-GroteskEENor" w:hAnsi="Tele-GroteskEENor"/>
          <w:sz w:val="19"/>
          <w:szCs w:val="19"/>
          <w:lang w:val="en-GB"/>
        </w:rPr>
        <w:t>I agree that</w:t>
      </w:r>
      <w:r w:rsidRPr="00BB0471">
        <w:rPr>
          <w:rFonts w:ascii="Tele-GroteskEENor" w:hAnsi="Tele-GroteskEENor"/>
          <w:sz w:val="19"/>
          <w:szCs w:val="19"/>
          <w:lang w:val="en-GB"/>
        </w:rPr>
        <w:t xml:space="preserve"> T-Mobile </w:t>
      </w:r>
      <w:r w:rsidR="001B2738">
        <w:rPr>
          <w:rFonts w:ascii="Tele-GroteskEENor" w:hAnsi="Tele-GroteskEENor"/>
          <w:sz w:val="19"/>
          <w:szCs w:val="19"/>
          <w:lang w:val="en-GB"/>
        </w:rPr>
        <w:t xml:space="preserve">may obtain information about my payment history necessary for the purposes of reviewing my request for </w:t>
      </w:r>
      <w:proofErr w:type="gramStart"/>
      <w:r w:rsidR="001B2738">
        <w:rPr>
          <w:rFonts w:ascii="Tele-GroteskEENor" w:hAnsi="Tele-GroteskEENor"/>
          <w:sz w:val="19"/>
          <w:szCs w:val="19"/>
          <w:lang w:val="en-GB"/>
        </w:rPr>
        <w:t>entering into</w:t>
      </w:r>
      <w:proofErr w:type="gramEnd"/>
      <w:r w:rsidR="001B2738">
        <w:rPr>
          <w:rFonts w:ascii="Tele-GroteskEENor" w:hAnsi="Tele-GroteskEENor"/>
          <w:sz w:val="19"/>
          <w:szCs w:val="19"/>
          <w:lang w:val="en-GB"/>
        </w:rPr>
        <w:t xml:space="preserve"> this contract from the positive database administered by the</w:t>
      </w:r>
      <w:r w:rsidRPr="00BB0471">
        <w:rPr>
          <w:rFonts w:ascii="Tele-GroteskEENor" w:hAnsi="Tele-GroteskEENor"/>
          <w:sz w:val="19"/>
          <w:szCs w:val="19"/>
          <w:lang w:val="en-GB"/>
        </w:rPr>
        <w:t xml:space="preserve"> SOLUS (www.solus.cz)</w:t>
      </w:r>
      <w:r w:rsidR="001B2738">
        <w:rPr>
          <w:rFonts w:ascii="Tele-GroteskEENor" w:hAnsi="Tele-GroteskEENor"/>
          <w:sz w:val="19"/>
          <w:szCs w:val="19"/>
          <w:lang w:val="en-GB"/>
        </w:rPr>
        <w:t xml:space="preserve"> association</w:t>
      </w:r>
      <w:r w:rsidRPr="00BB0471">
        <w:rPr>
          <w:rFonts w:ascii="Tele-GroteskEENor" w:hAnsi="Tele-GroteskEENor"/>
          <w:sz w:val="19"/>
          <w:szCs w:val="19"/>
          <w:lang w:val="en-GB"/>
        </w:rPr>
        <w:t xml:space="preserve">, </w:t>
      </w:r>
      <w:r w:rsidR="001B2738">
        <w:rPr>
          <w:rFonts w:ascii="Tele-GroteskEENor" w:hAnsi="Tele-GroteskEENor"/>
          <w:sz w:val="19"/>
          <w:szCs w:val="19"/>
          <w:lang w:val="en-GB"/>
        </w:rPr>
        <w:t>of which</w:t>
      </w:r>
      <w:r w:rsidRPr="00BB0471">
        <w:rPr>
          <w:rFonts w:ascii="Tele-GroteskEENor" w:hAnsi="Tele-GroteskEENor"/>
          <w:sz w:val="19"/>
          <w:szCs w:val="19"/>
          <w:lang w:val="en-GB"/>
        </w:rPr>
        <w:t xml:space="preserve"> T-Mobile </w:t>
      </w:r>
      <w:r w:rsidR="001B2738">
        <w:rPr>
          <w:rFonts w:ascii="Tele-GroteskEENor" w:hAnsi="Tele-GroteskEENor"/>
          <w:sz w:val="19"/>
          <w:szCs w:val="19"/>
          <w:lang w:val="en-GB"/>
        </w:rPr>
        <w:t>is a</w:t>
      </w:r>
      <w:r w:rsidR="004671BC">
        <w:rPr>
          <w:rFonts w:ascii="Tele-GroteskEENor" w:hAnsi="Tele-GroteskEENor"/>
          <w:sz w:val="19"/>
          <w:szCs w:val="19"/>
          <w:lang w:val="en-GB"/>
        </w:rPr>
        <w:t> </w:t>
      </w:r>
      <w:r w:rsidR="001B2738">
        <w:rPr>
          <w:rFonts w:ascii="Tele-GroteskEENor" w:hAnsi="Tele-GroteskEENor"/>
          <w:sz w:val="19"/>
          <w:szCs w:val="19"/>
          <w:lang w:val="en-GB"/>
        </w:rPr>
        <w:t>member</w:t>
      </w:r>
      <w:r w:rsidRPr="00BB0471">
        <w:rPr>
          <w:rFonts w:ascii="Tele-GroteskEENor" w:hAnsi="Tele-GroteskEENor"/>
          <w:sz w:val="19"/>
          <w:szCs w:val="19"/>
          <w:lang w:val="en-GB"/>
        </w:rPr>
        <w:t>.</w:t>
      </w:r>
    </w:p>
    <w:p w14:paraId="09331F29" w14:textId="33C6CDA2" w:rsidR="00BB0471" w:rsidRPr="00BB0471" w:rsidRDefault="00AD44C9" w:rsidP="00AD44C9">
      <w:pPr>
        <w:spacing w:after="0" w:line="240" w:lineRule="auto"/>
        <w:jc w:val="both"/>
        <w:rPr>
          <w:rFonts w:ascii="Tele-GroteskEENor" w:hAnsi="Tele-GroteskEENor"/>
          <w:sz w:val="19"/>
          <w:szCs w:val="19"/>
          <w:lang w:val="en-GB"/>
        </w:rPr>
      </w:pPr>
      <w:r w:rsidRPr="00AD44C9">
        <w:rPr>
          <w:rFonts w:ascii="Tele-GroteskEENor" w:hAnsi="Tele-GroteskEENor"/>
          <w:b/>
          <w:sz w:val="19"/>
          <w:szCs w:val="19"/>
          <w:lang w:val="en-GB"/>
        </w:rPr>
        <w:t xml:space="preserve">Advice: </w:t>
      </w:r>
      <w:r w:rsidRPr="00376F4C">
        <w:rPr>
          <w:rFonts w:ascii="Tele-GroteskEENor" w:hAnsi="Tele-GroteskEENor"/>
          <w:b/>
          <w:sz w:val="19"/>
          <w:szCs w:val="19"/>
          <w:lang w:val="en-GB"/>
        </w:rPr>
        <w:t>You may ask for termination of Data processing for the purposes specified above at any time (</w:t>
      </w:r>
      <w:r w:rsidR="00376F4C" w:rsidRPr="00376F4C">
        <w:rPr>
          <w:rFonts w:ascii="Tele-GroteskEENor" w:hAnsi="Tele-GroteskEENor"/>
          <w:b/>
          <w:sz w:val="19"/>
          <w:szCs w:val="19"/>
          <w:lang w:val="en-GB"/>
        </w:rPr>
        <w:t>you can object to processing based on legitimate interest</w:t>
      </w:r>
      <w:r w:rsidRPr="00376F4C">
        <w:rPr>
          <w:rFonts w:ascii="Tele-GroteskEENor" w:hAnsi="Tele-GroteskEENor"/>
          <w:b/>
          <w:sz w:val="19"/>
          <w:szCs w:val="19"/>
          <w:lang w:val="en-GB"/>
        </w:rPr>
        <w:t>). T-Mobile</w:t>
      </w:r>
      <w:r w:rsidRPr="00AD44C9">
        <w:rPr>
          <w:rFonts w:ascii="Tele-GroteskEENor" w:hAnsi="Tele-GroteskEENor"/>
          <w:b/>
          <w:sz w:val="19"/>
          <w:szCs w:val="19"/>
          <w:lang w:val="en-GB"/>
        </w:rPr>
        <w:t xml:space="preserve"> will comply with the request without undue delay. More information about the processing of your data and about your rights can be found in the Personal Data Processing Policy </w:t>
      </w:r>
      <w:r w:rsidR="001F6F43" w:rsidRPr="001F6F43">
        <w:rPr>
          <w:rFonts w:ascii="Tele-GroteskEENor" w:hAnsi="Tele-GroteskEENor"/>
          <w:b/>
          <w:sz w:val="19"/>
          <w:szCs w:val="19"/>
          <w:lang w:val="en-GB"/>
        </w:rPr>
        <w:t>(in Czech “</w:t>
      </w:r>
      <w:r w:rsidR="001F6F43" w:rsidRPr="001F6F43">
        <w:rPr>
          <w:rFonts w:ascii="Tele-GroteskEENor" w:hAnsi="Tele-GroteskEENor"/>
          <w:b/>
          <w:i/>
          <w:sz w:val="19"/>
          <w:szCs w:val="19"/>
          <w:lang w:val="en-GB"/>
        </w:rPr>
        <w:t>Zásady zpracování osobních údajů</w:t>
      </w:r>
      <w:r w:rsidR="001F6F43" w:rsidRPr="001F6F43">
        <w:rPr>
          <w:rFonts w:ascii="Tele-GroteskEENor" w:hAnsi="Tele-GroteskEENor"/>
          <w:b/>
          <w:sz w:val="19"/>
          <w:szCs w:val="19"/>
          <w:lang w:val="en-GB"/>
        </w:rPr>
        <w:t xml:space="preserve">”) </w:t>
      </w:r>
      <w:r w:rsidRPr="00AD44C9">
        <w:rPr>
          <w:rFonts w:ascii="Tele-GroteskEENor" w:hAnsi="Tele-GroteskEENor"/>
          <w:b/>
          <w:sz w:val="19"/>
          <w:szCs w:val="19"/>
          <w:lang w:val="en-GB"/>
        </w:rPr>
        <w:t xml:space="preserve">available at </w:t>
      </w:r>
      <w:hyperlink r:id="rId16" w:history="1">
        <w:r w:rsidRPr="00AD44C9">
          <w:rPr>
            <w:rStyle w:val="Hyperlink"/>
            <w:rFonts w:ascii="Tele-GroteskEENor" w:hAnsi="Tele-GroteskEENor"/>
            <w:b/>
            <w:sz w:val="19"/>
            <w:szCs w:val="19"/>
            <w:lang w:val="en-GB"/>
          </w:rPr>
          <w:t>www.t-mobile.cz</w:t>
        </w:r>
      </w:hyperlink>
      <w:r w:rsidRPr="00AD44C9">
        <w:rPr>
          <w:rFonts w:ascii="Tele-GroteskEENor" w:hAnsi="Tele-GroteskEENor"/>
          <w:b/>
          <w:sz w:val="19"/>
          <w:szCs w:val="19"/>
          <w:lang w:val="en-GB"/>
        </w:rPr>
        <w:t xml:space="preserve"> under “Privacy”</w:t>
      </w:r>
      <w:r w:rsidR="001F6F43">
        <w:rPr>
          <w:rFonts w:ascii="Tele-GroteskEENor" w:hAnsi="Tele-GroteskEENor"/>
          <w:b/>
          <w:sz w:val="19"/>
          <w:szCs w:val="19"/>
          <w:lang w:val="en-GB"/>
        </w:rPr>
        <w:t xml:space="preserve"> </w:t>
      </w:r>
      <w:r w:rsidR="001F6F43" w:rsidRPr="001F6F43">
        <w:rPr>
          <w:rFonts w:ascii="Tele-GroteskEENor" w:hAnsi="Tele-GroteskEENor"/>
          <w:b/>
          <w:sz w:val="19"/>
          <w:szCs w:val="19"/>
          <w:lang w:val="en-GB"/>
        </w:rPr>
        <w:t>(in Czech “</w:t>
      </w:r>
      <w:r w:rsidR="001F6F43" w:rsidRPr="001F6F43">
        <w:rPr>
          <w:rFonts w:ascii="Tele-GroteskEENor" w:hAnsi="Tele-GroteskEENor"/>
          <w:b/>
          <w:i/>
          <w:sz w:val="19"/>
          <w:szCs w:val="19"/>
          <w:lang w:val="en-GB"/>
        </w:rPr>
        <w:t xml:space="preserve">Ochrana </w:t>
      </w:r>
      <w:proofErr w:type="spellStart"/>
      <w:r w:rsidR="00376F4C">
        <w:rPr>
          <w:rFonts w:ascii="Tele-GroteskEENor" w:hAnsi="Tele-GroteskEENor"/>
          <w:b/>
          <w:i/>
          <w:sz w:val="19"/>
          <w:szCs w:val="19"/>
          <w:lang w:val="en-GB"/>
        </w:rPr>
        <w:t>osobních</w:t>
      </w:r>
      <w:proofErr w:type="spellEnd"/>
      <w:r w:rsidR="00376F4C">
        <w:rPr>
          <w:rFonts w:ascii="Tele-GroteskEENor" w:hAnsi="Tele-GroteskEENor"/>
          <w:b/>
          <w:i/>
          <w:sz w:val="19"/>
          <w:szCs w:val="19"/>
          <w:lang w:val="en-GB"/>
        </w:rPr>
        <w:t xml:space="preserve"> </w:t>
      </w:r>
      <w:proofErr w:type="spellStart"/>
      <w:r w:rsidR="00376F4C">
        <w:rPr>
          <w:rFonts w:ascii="Tele-GroteskEENor" w:hAnsi="Tele-GroteskEENor"/>
          <w:b/>
          <w:i/>
          <w:sz w:val="19"/>
          <w:szCs w:val="19"/>
          <w:lang w:val="en-GB"/>
        </w:rPr>
        <w:t>údajů</w:t>
      </w:r>
      <w:proofErr w:type="spellEnd"/>
      <w:r w:rsidR="001F6F43" w:rsidRPr="001F6F43">
        <w:rPr>
          <w:rFonts w:ascii="Tele-GroteskEENor" w:hAnsi="Tele-GroteskEENor"/>
          <w:b/>
          <w:sz w:val="19"/>
          <w:szCs w:val="19"/>
          <w:lang w:val="en-GB"/>
        </w:rPr>
        <w:t>”)</w:t>
      </w:r>
      <w:r w:rsidRPr="00AD44C9">
        <w:rPr>
          <w:rFonts w:ascii="Tele-GroteskEENor" w:hAnsi="Tele-GroteskEENor"/>
          <w:b/>
          <w:sz w:val="19"/>
          <w:szCs w:val="19"/>
          <w:lang w:val="en-GB"/>
        </w:rPr>
        <w:t>. You may exercise your rights and modify your consents easily</w:t>
      </w:r>
      <w:r>
        <w:rPr>
          <w:rFonts w:ascii="Tele-GroteskEENor" w:hAnsi="Tele-GroteskEENor"/>
          <w:b/>
          <w:sz w:val="19"/>
          <w:szCs w:val="19"/>
          <w:lang w:val="en-GB"/>
        </w:rPr>
        <w:t xml:space="preserve"> on the My T-Mobile portal</w:t>
      </w:r>
      <w:r w:rsidR="00BB0471" w:rsidRPr="00BB0471">
        <w:rPr>
          <w:rFonts w:ascii="Tele-GroteskEENor" w:hAnsi="Tele-GroteskEENor"/>
          <w:b/>
          <w:sz w:val="19"/>
          <w:szCs w:val="19"/>
          <w:lang w:val="en-GB"/>
        </w:rPr>
        <w:t>.</w:t>
      </w:r>
    </w:p>
    <w:p w14:paraId="5497DAF6" w14:textId="77777777" w:rsidR="00BB0471" w:rsidRDefault="00BB0471" w:rsidP="00BB0471">
      <w:pPr>
        <w:spacing w:after="120" w:line="240" w:lineRule="exact"/>
        <w:jc w:val="both"/>
        <w:rPr>
          <w:rFonts w:ascii="Tele-GroteskEENor" w:hAnsi="Tele-GroteskEENor"/>
          <w:sz w:val="19"/>
          <w:szCs w:val="19"/>
          <w:lang w:val="en-GB"/>
        </w:rPr>
      </w:pPr>
    </w:p>
    <w:p w14:paraId="09331F2A" w14:textId="0FAC0065" w:rsidR="00610ADA" w:rsidRPr="00BB0471" w:rsidRDefault="00610ADA" w:rsidP="00BB0471">
      <w:pPr>
        <w:spacing w:after="120" w:line="240" w:lineRule="exact"/>
        <w:jc w:val="both"/>
        <w:rPr>
          <w:rFonts w:ascii="Tele-GroteskEENor" w:hAnsi="Tele-GroteskEENor"/>
          <w:sz w:val="19"/>
          <w:szCs w:val="19"/>
          <w:lang w:val="en-GB"/>
        </w:rPr>
        <w:sectPr w:rsidR="00610ADA" w:rsidRPr="00BB0471" w:rsidSect="001B40C5">
          <w:footerReference w:type="default" r:id="rId17"/>
          <w:type w:val="continuous"/>
          <w:pgSz w:w="11906" w:h="16838" w:code="9"/>
          <w:pgMar w:top="425" w:right="595" w:bottom="624" w:left="1985" w:header="680" w:footer="363" w:gutter="0"/>
          <w:cols w:num="2" w:space="312"/>
          <w:docGrid w:linePitch="360"/>
        </w:sectPr>
      </w:pPr>
    </w:p>
    <w:p w14:paraId="09331F2B" w14:textId="77777777" w:rsidR="00932598" w:rsidRPr="008841B0" w:rsidRDefault="001B40C5" w:rsidP="00932598">
      <w:pPr>
        <w:pStyle w:val="Smluvnujednn"/>
        <w:rPr>
          <w:sz w:val="19"/>
          <w:szCs w:val="19"/>
          <w:lang w:val="en-GB"/>
        </w:rPr>
        <w:sectPr w:rsidR="00932598" w:rsidRPr="008841B0" w:rsidSect="00295C3C">
          <w:footerReference w:type="default" r:id="rId18"/>
          <w:type w:val="continuous"/>
          <w:pgSz w:w="11906" w:h="16838" w:code="9"/>
          <w:pgMar w:top="425" w:right="595" w:bottom="624" w:left="595" w:header="680" w:footer="363" w:gutter="0"/>
          <w:cols w:space="708"/>
          <w:docGrid w:linePitch="360"/>
        </w:sectPr>
      </w:pPr>
      <w:r w:rsidRPr="008841B0">
        <w:rPr>
          <w:noProof/>
          <w:sz w:val="19"/>
          <w:szCs w:val="19"/>
          <w:lang w:eastAsia="cs-CZ"/>
        </w:rPr>
        <mc:AlternateContent>
          <mc:Choice Requires="wps">
            <w:drawing>
              <wp:anchor distT="0" distB="0" distL="114300" distR="114300" simplePos="0" relativeHeight="251661312" behindDoc="0" locked="0" layoutInCell="1" allowOverlap="1" wp14:anchorId="09332087" wp14:editId="09332088">
                <wp:simplePos x="0" y="0"/>
                <wp:positionH relativeFrom="column">
                  <wp:posOffset>-13706</wp:posOffset>
                </wp:positionH>
                <wp:positionV relativeFrom="paragraph">
                  <wp:posOffset>260350</wp:posOffset>
                </wp:positionV>
                <wp:extent cx="775970" cy="442595"/>
                <wp:effectExtent l="0" t="0" r="508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09332097" w14:textId="77777777" w:rsidR="004671BC" w:rsidRPr="00B82CF3" w:rsidRDefault="004671BC" w:rsidP="00932598">
                            <w:pPr>
                              <w:jc w:val="right"/>
                              <w:rPr>
                                <w:lang w:val="en-GB"/>
                              </w:rPr>
                            </w:pPr>
                            <w:r w:rsidRPr="00B82CF3">
                              <w:rPr>
                                <w:rFonts w:ascii="Tele-GroteskEEUlt" w:hAnsi="Tele-GroteskEEUlt"/>
                                <w:sz w:val="18"/>
                                <w:szCs w:val="18"/>
                                <w:lang w:val="en-GB"/>
                              </w:rPr>
                              <w:t>FINAL PROVISIONS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32087" id="_x0000_s1028" type="#_x0000_t202" style="position:absolute;left:0;text-align:left;margin-left:-1.1pt;margin-top:20.5pt;width:61.1pt;height:3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W+Bg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" stroked="f">
                <v:textbox style="mso-fit-shape-to-text:t" inset="0,0,0,0">
                  <w:txbxContent>
                    <w:p w14:paraId="09332097" w14:textId="77777777" w:rsidR="004671BC" w:rsidRPr="00B82CF3" w:rsidRDefault="004671BC" w:rsidP="00932598">
                      <w:pPr>
                        <w:jc w:val="right"/>
                        <w:rPr>
                          <w:lang w:val="en-GB"/>
                        </w:rPr>
                      </w:pPr>
                      <w:r w:rsidRPr="00B82CF3">
                        <w:rPr>
                          <w:rFonts w:ascii="Tele-GroteskEEUlt" w:hAnsi="Tele-GroteskEEUlt"/>
                          <w:sz w:val="18"/>
                          <w:szCs w:val="18"/>
                          <w:lang w:val="en-GB"/>
                        </w:rPr>
                        <w:t>FINAL PROVISIONS</w:t>
                      </w:r>
                    </w:p>
                  </w:txbxContent>
                </v:textbox>
              </v:shape>
            </w:pict>
          </mc:Fallback>
        </mc:AlternateContent>
      </w:r>
      <w:r w:rsidR="0026749C" w:rsidRPr="008841B0">
        <w:rPr>
          <w:sz w:val="19"/>
          <w:szCs w:val="19"/>
          <w:lang w:val="en-GB"/>
        </w:rPr>
        <w:t>----------------------------------------------------------------------------------------------------------------------------------------------------------------------------------------------------------------------------------------------------------------------------------------------</w:t>
      </w:r>
    </w:p>
    <w:p w14:paraId="09331F2C" w14:textId="77777777" w:rsidR="00A67B91" w:rsidRPr="008841B0" w:rsidRDefault="00C94686" w:rsidP="00F77BA4">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The Operator and the Customer have agreed that the Subscriber Contracts listed in Annex 1 will be treated separately. These Subscriber Contracts are independent of</w:t>
      </w:r>
      <w:r w:rsidR="00A67B91" w:rsidRPr="008841B0">
        <w:rPr>
          <w:rFonts w:ascii="Tele-GroteskEENor" w:hAnsi="Tele-GroteskEENor" w:cs="Arial"/>
          <w:color w:val="231F20"/>
          <w:sz w:val="19"/>
          <w:szCs w:val="19"/>
          <w:lang w:val="en-GB" w:eastAsia="it-IT"/>
        </w:rPr>
        <w:t xml:space="preserve"> each other and constitute separate contractual arrangements. Termination of one Subscriber Contract does not affect the validity and effectiveness of the other Subscriber Contracts.</w:t>
      </w:r>
    </w:p>
    <w:p w14:paraId="09331F2D" w14:textId="6C435654" w:rsidR="00932598" w:rsidRDefault="00A67B91"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The Customer and the Operator have agreed that the Operator will send information about the entry into and any alterations of any Subscriber Contract to the Customer to the T-Box that is accessible via the Customer’s account on the My T-Mobile portal (the “</w:t>
      </w:r>
      <w:r w:rsidRPr="004F5971">
        <w:rPr>
          <w:rFonts w:ascii="Tele-GroteskEENor" w:hAnsi="Tele-GroteskEENor" w:cs="Arial"/>
          <w:b/>
          <w:color w:val="231F20"/>
          <w:sz w:val="19"/>
          <w:szCs w:val="19"/>
          <w:lang w:val="en-GB" w:eastAsia="it-IT"/>
        </w:rPr>
        <w:t>T-Box</w:t>
      </w:r>
      <w:r w:rsidRPr="008841B0">
        <w:rPr>
          <w:rFonts w:ascii="Tele-GroteskEENor" w:hAnsi="Tele-GroteskEENor" w:cs="Arial"/>
          <w:color w:val="231F20"/>
          <w:sz w:val="19"/>
          <w:szCs w:val="19"/>
          <w:lang w:val="en-GB" w:eastAsia="it-IT"/>
        </w:rPr>
        <w:t xml:space="preserve">”). </w:t>
      </w:r>
    </w:p>
    <w:p w14:paraId="39B5713E"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4B279393"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09B5FBB1"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08BE3B3B"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767BC78F"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44FF88E6" w14:textId="04F2ED07" w:rsidR="00610ADA" w:rsidRDefault="007C430C"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7C430C">
        <w:rPr>
          <w:rFonts w:ascii="Tele-GroteskEENor" w:hAnsi="Tele-GroteskEENor" w:cs="Arial"/>
          <w:color w:val="231F20"/>
          <w:sz w:val="19"/>
          <w:szCs w:val="19"/>
          <w:lang w:val="en-GB" w:eastAsia="it-IT"/>
        </w:rPr>
        <w:t>The Interested Party has the right to withdraw from the Subscription Contract if it is in the position of a consumer or a natural person undertaking a business, and to do so within a time limit of 14 days following the day after the date of delivery of information regarding the conclusion of the Subscription Contract to the T-Box. Withdrawal is possible at the address of the sales representative stated in this form (address of the sales point).</w:t>
      </w:r>
    </w:p>
    <w:p w14:paraId="502DA8E7"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2C8D7E43"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4A69033F"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71F92D77"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0B065587"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1AABE167"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58B1CCC6" w14:textId="77777777" w:rsidR="00610ADA" w:rsidRDefault="00610ADA"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p>
    <w:p w14:paraId="6E53BD44" w14:textId="35230570" w:rsidR="007C430C" w:rsidRPr="008841B0" w:rsidRDefault="007C430C"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7C430C">
        <w:rPr>
          <w:rFonts w:ascii="Tele-GroteskEENor" w:hAnsi="Tele-GroteskEENor" w:cs="Arial"/>
          <w:color w:val="231F20"/>
          <w:sz w:val="19"/>
          <w:szCs w:val="19"/>
          <w:lang w:val="en-GB" w:eastAsia="it-IT"/>
        </w:rPr>
        <w:lastRenderedPageBreak/>
        <w:t xml:space="preserve">If the address of the sales point is not stated, withdrawal is possible at any T-Mobile sales outlet or at the following address: </w:t>
      </w:r>
      <w:r w:rsidR="007E3473" w:rsidRPr="007E3473">
        <w:rPr>
          <w:rFonts w:ascii="Tele-GroteskEENor" w:hAnsi="Tele-GroteskEENor" w:cs="Arial"/>
          <w:color w:val="231F20"/>
          <w:sz w:val="19"/>
          <w:szCs w:val="19"/>
          <w:lang w:val="en-GB" w:eastAsia="it-IT"/>
        </w:rPr>
        <w:t xml:space="preserve">PJ Expedis, spol. s </w:t>
      </w:r>
      <w:proofErr w:type="spellStart"/>
      <w:r w:rsidR="007E3473" w:rsidRPr="007E3473">
        <w:rPr>
          <w:rFonts w:ascii="Tele-GroteskEENor" w:hAnsi="Tele-GroteskEENor" w:cs="Arial"/>
          <w:color w:val="231F20"/>
          <w:sz w:val="19"/>
          <w:szCs w:val="19"/>
          <w:lang w:val="en-GB" w:eastAsia="it-IT"/>
        </w:rPr>
        <w:t>r.o</w:t>
      </w:r>
      <w:proofErr w:type="spellEnd"/>
      <w:r w:rsidR="007E3473" w:rsidRPr="007E3473">
        <w:rPr>
          <w:rFonts w:ascii="Tele-GroteskEENor" w:hAnsi="Tele-GroteskEENor" w:cs="Arial"/>
          <w:color w:val="231F20"/>
          <w:sz w:val="19"/>
          <w:szCs w:val="19"/>
          <w:lang w:val="en-GB" w:eastAsia="it-IT"/>
        </w:rPr>
        <w:t xml:space="preserve">., </w:t>
      </w:r>
      <w:proofErr w:type="spellStart"/>
      <w:r w:rsidR="007E3473" w:rsidRPr="007E3473">
        <w:rPr>
          <w:rFonts w:ascii="Tele-GroteskEENor" w:hAnsi="Tele-GroteskEENor" w:cs="Arial"/>
          <w:color w:val="231F20"/>
          <w:sz w:val="19"/>
          <w:szCs w:val="19"/>
          <w:lang w:val="en-GB" w:eastAsia="it-IT"/>
        </w:rPr>
        <w:t>Logistické</w:t>
      </w:r>
      <w:proofErr w:type="spellEnd"/>
      <w:r w:rsidR="007E3473" w:rsidRPr="007E3473">
        <w:rPr>
          <w:rFonts w:ascii="Tele-GroteskEENor" w:hAnsi="Tele-GroteskEENor" w:cs="Arial"/>
          <w:color w:val="231F20"/>
          <w:sz w:val="19"/>
          <w:szCs w:val="19"/>
          <w:lang w:val="en-GB" w:eastAsia="it-IT"/>
        </w:rPr>
        <w:t xml:space="preserve"> centrum T-Mobile (P3 </w:t>
      </w:r>
      <w:proofErr w:type="spellStart"/>
      <w:r w:rsidR="007E3473" w:rsidRPr="007E3473">
        <w:rPr>
          <w:rFonts w:ascii="Tele-GroteskEENor" w:hAnsi="Tele-GroteskEENor" w:cs="Arial"/>
          <w:color w:val="231F20"/>
          <w:sz w:val="19"/>
          <w:szCs w:val="19"/>
          <w:lang w:val="en-GB" w:eastAsia="it-IT"/>
        </w:rPr>
        <w:t>Hala</w:t>
      </w:r>
      <w:proofErr w:type="spellEnd"/>
      <w:r w:rsidR="007E3473" w:rsidRPr="007E3473">
        <w:rPr>
          <w:rFonts w:ascii="Tele-GroteskEENor" w:hAnsi="Tele-GroteskEENor" w:cs="Arial"/>
          <w:color w:val="231F20"/>
          <w:sz w:val="19"/>
          <w:szCs w:val="19"/>
          <w:lang w:val="en-GB" w:eastAsia="it-IT"/>
        </w:rPr>
        <w:t xml:space="preserve"> I), </w:t>
      </w:r>
      <w:proofErr w:type="spellStart"/>
      <w:r w:rsidR="007E3473" w:rsidRPr="007E3473">
        <w:rPr>
          <w:rFonts w:ascii="Tele-GroteskEENor" w:hAnsi="Tele-GroteskEENor" w:cs="Arial"/>
          <w:color w:val="231F20"/>
          <w:sz w:val="19"/>
          <w:szCs w:val="19"/>
          <w:lang w:val="en-GB" w:eastAsia="it-IT"/>
        </w:rPr>
        <w:t>Vlastibořská</w:t>
      </w:r>
      <w:proofErr w:type="spellEnd"/>
      <w:r w:rsidR="007E3473" w:rsidRPr="007E3473">
        <w:rPr>
          <w:rFonts w:ascii="Tele-GroteskEENor" w:hAnsi="Tele-GroteskEENor" w:cs="Arial"/>
          <w:color w:val="231F20"/>
          <w:sz w:val="19"/>
          <w:szCs w:val="19"/>
          <w:lang w:val="en-GB" w:eastAsia="it-IT"/>
        </w:rPr>
        <w:t xml:space="preserve"> 2789/2, 193 00 Praha 9</w:t>
      </w:r>
      <w:r w:rsidRPr="007C430C">
        <w:rPr>
          <w:rFonts w:ascii="Tele-GroteskEENor" w:hAnsi="Tele-GroteskEENor" w:cs="Arial"/>
          <w:color w:val="231F20"/>
          <w:sz w:val="19"/>
          <w:szCs w:val="19"/>
          <w:lang w:val="en-GB" w:eastAsia="it-IT"/>
        </w:rPr>
        <w:t>, or at the address of the registered office of the company T-Mobile Czech Republic a.s., Tomíčkova 2144/1, 148 00 Praha 4. The Interested Party hereby explicitly asks the Operator to start performing their obligations before the end of the specified withdrawal period.</w:t>
      </w:r>
    </w:p>
    <w:p w14:paraId="09331F2E" w14:textId="77777777" w:rsidR="00932598" w:rsidRPr="008841B0" w:rsidRDefault="00932598" w:rsidP="00932598">
      <w:pPr>
        <w:pStyle w:val="Smluvnujednn"/>
        <w:rPr>
          <w:sz w:val="19"/>
          <w:szCs w:val="19"/>
          <w:lang w:val="en-GB"/>
        </w:rPr>
        <w:sectPr w:rsidR="00932598" w:rsidRPr="008841B0" w:rsidSect="00F238DD">
          <w:endnotePr>
            <w:numFmt w:val="decimal"/>
          </w:endnotePr>
          <w:type w:val="continuous"/>
          <w:pgSz w:w="11906" w:h="16838" w:code="9"/>
          <w:pgMar w:top="425" w:right="665" w:bottom="624" w:left="1932" w:header="680" w:footer="363" w:gutter="0"/>
          <w:cols w:num="2" w:space="153"/>
          <w:docGrid w:linePitch="360"/>
        </w:sectPr>
      </w:pPr>
    </w:p>
    <w:p w14:paraId="09331F2F" w14:textId="77777777" w:rsidR="00EF7A4D" w:rsidRPr="008841B0" w:rsidRDefault="00EF7A4D" w:rsidP="002D0302">
      <w:pPr>
        <w:keepNext/>
        <w:spacing w:after="0" w:line="240" w:lineRule="auto"/>
        <w:rPr>
          <w:rFonts w:ascii="Tele-GroteskEENor" w:hAnsi="Tele-GroteskEENor"/>
          <w:sz w:val="19"/>
          <w:szCs w:val="19"/>
          <w:lang w:val="en-GB"/>
        </w:rPr>
      </w:pPr>
    </w:p>
    <w:tbl>
      <w:tblPr>
        <w:tblStyle w:val="TableGrid"/>
        <w:tblW w:w="10521"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31"/>
        <w:gridCol w:w="195"/>
        <w:gridCol w:w="4490"/>
        <w:gridCol w:w="195"/>
        <w:gridCol w:w="4510"/>
      </w:tblGrid>
      <w:tr w:rsidR="00CC17DB" w:rsidRPr="008841B0" w14:paraId="09331F3C" w14:textId="77777777" w:rsidTr="00CC17DB">
        <w:tc>
          <w:tcPr>
            <w:tcW w:w="1131" w:type="dxa"/>
          </w:tcPr>
          <w:p w14:paraId="09331F30" w14:textId="77777777" w:rsidR="00CC17DB" w:rsidRPr="008841B0" w:rsidRDefault="00A67B91" w:rsidP="00345907">
            <w:pPr>
              <w:spacing w:line="180" w:lineRule="exact"/>
              <w:jc w:val="right"/>
              <w:rPr>
                <w:rFonts w:ascii="Tele-GroteskEENor" w:hAnsi="Tele-GroteskEENor"/>
                <w:b/>
                <w:sz w:val="19"/>
                <w:szCs w:val="19"/>
                <w:lang w:val="en-GB"/>
              </w:rPr>
            </w:pPr>
            <w:r w:rsidRPr="008841B0">
              <w:rPr>
                <w:rFonts w:ascii="Tele-GroteskEENor" w:hAnsi="Tele-GroteskEENor"/>
                <w:b/>
                <w:sz w:val="19"/>
                <w:szCs w:val="19"/>
                <w:lang w:val="en-GB"/>
              </w:rPr>
              <w:t>SIGNATURES</w:t>
            </w:r>
          </w:p>
        </w:tc>
        <w:tc>
          <w:tcPr>
            <w:tcW w:w="195" w:type="dxa"/>
          </w:tcPr>
          <w:p w14:paraId="09331F31" w14:textId="77777777" w:rsidR="00CC17DB" w:rsidRPr="008841B0" w:rsidRDefault="00CC17DB" w:rsidP="00345907">
            <w:pPr>
              <w:spacing w:line="180" w:lineRule="exact"/>
              <w:rPr>
                <w:rFonts w:ascii="Tele-GroteskEENor" w:hAnsi="Tele-GroteskEENor"/>
                <w:sz w:val="19"/>
                <w:szCs w:val="19"/>
                <w:lang w:val="en-GB"/>
              </w:rPr>
            </w:pPr>
          </w:p>
        </w:tc>
        <w:tc>
          <w:tcPr>
            <w:tcW w:w="4490" w:type="dxa"/>
          </w:tcPr>
          <w:p w14:paraId="09331F32" w14:textId="77777777" w:rsidR="00CC17DB" w:rsidRPr="008841B0" w:rsidRDefault="00CC17DB" w:rsidP="00CC17DB">
            <w:pPr>
              <w:spacing w:line="180" w:lineRule="exact"/>
              <w:ind w:left="-245"/>
              <w:rPr>
                <w:rFonts w:ascii="Tele-GroteskEENor" w:hAnsi="Tele-GroteskEENor"/>
                <w:sz w:val="19"/>
                <w:szCs w:val="19"/>
                <w:lang w:val="en-GB"/>
              </w:rPr>
            </w:pPr>
            <w:r w:rsidRPr="008841B0">
              <w:rPr>
                <w:rFonts w:ascii="Tele-GroteskEENor" w:hAnsi="Tele-GroteskEENor"/>
                <w:sz w:val="19"/>
                <w:szCs w:val="19"/>
                <w:lang w:val="en-GB"/>
              </w:rPr>
              <w:tab/>
            </w:r>
            <w:r w:rsidR="00A67B91" w:rsidRPr="008841B0">
              <w:rPr>
                <w:rFonts w:ascii="Tele-GroteskEENor" w:hAnsi="Tele-GroteskEENor"/>
                <w:sz w:val="19"/>
                <w:szCs w:val="19"/>
                <w:lang w:val="en-GB"/>
              </w:rPr>
              <w:t>On</w:t>
            </w:r>
            <w:r w:rsidRPr="008841B0">
              <w:rPr>
                <w:rFonts w:ascii="Tele-GroteskEENor" w:hAnsi="Tele-GroteskEENor"/>
                <w:sz w:val="19"/>
                <w:szCs w:val="19"/>
                <w:lang w:val="en-GB"/>
              </w:rPr>
              <w:t xml:space="preserve"> </w:t>
            </w:r>
            <w:r w:rsidR="00F1350E" w:rsidRPr="008841B0">
              <w:rPr>
                <w:rFonts w:ascii="Tele-GroteskEENor" w:hAnsi="Tele-GroteskEENor"/>
                <w:sz w:val="19"/>
                <w:szCs w:val="19"/>
                <w:lang w:val="en-GB"/>
              </w:rPr>
              <w:fldChar w:fldCharType="begin">
                <w:ffData>
                  <w:name w:val="Dne"/>
                  <w:enabled/>
                  <w:calcOnExit w:val="0"/>
                  <w:textInput>
                    <w:type w:val="date"/>
                  </w:textInput>
                </w:ffData>
              </w:fldChar>
            </w:r>
            <w:r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00F1350E" w:rsidRPr="008841B0">
              <w:rPr>
                <w:rFonts w:ascii="Tele-GroteskEENor" w:hAnsi="Tele-GroteskEENor"/>
                <w:sz w:val="19"/>
                <w:szCs w:val="19"/>
                <w:lang w:val="en-GB"/>
              </w:rPr>
              <w:fldChar w:fldCharType="end"/>
            </w:r>
            <w:r w:rsidRPr="008841B0">
              <w:rPr>
                <w:rFonts w:ascii="Tele-GroteskEENor" w:hAnsi="Tele-GroteskEENor"/>
                <w:sz w:val="19"/>
                <w:szCs w:val="19"/>
                <w:lang w:val="en-GB"/>
              </w:rPr>
              <w:br/>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4460"/>
            </w:tblGrid>
            <w:tr w:rsidR="00CC17DB" w:rsidRPr="008841B0" w14:paraId="09331F34" w14:textId="77777777" w:rsidTr="004B4D9D">
              <w:trPr>
                <w:trHeight w:val="1077"/>
              </w:trPr>
              <w:tc>
                <w:tcPr>
                  <w:tcW w:w="4541" w:type="dxa"/>
                </w:tcPr>
                <w:p w14:paraId="09331F33" w14:textId="77777777" w:rsidR="00CC17DB" w:rsidRPr="008841B0" w:rsidRDefault="00A67B91" w:rsidP="00345907">
                  <w:pPr>
                    <w:spacing w:line="180" w:lineRule="exact"/>
                    <w:rPr>
                      <w:rFonts w:ascii="Tele-GroteskEENor" w:hAnsi="Tele-GroteskEENor"/>
                      <w:sz w:val="19"/>
                      <w:szCs w:val="19"/>
                      <w:lang w:val="en-GB"/>
                    </w:rPr>
                  </w:pPr>
                  <w:r w:rsidRPr="008841B0">
                    <w:rPr>
                      <w:rFonts w:ascii="Tele-GroteskEENor" w:hAnsi="Tele-GroteskEENor"/>
                      <w:sz w:val="19"/>
                      <w:szCs w:val="19"/>
                      <w:lang w:val="en-GB"/>
                    </w:rPr>
                    <w:t>CUSTOMER</w:t>
                  </w:r>
                </w:p>
              </w:tc>
            </w:tr>
          </w:tbl>
          <w:p w14:paraId="09331F35" w14:textId="77777777" w:rsidR="00CC17DB" w:rsidRPr="008841B0" w:rsidRDefault="00CC17DB" w:rsidP="00345907">
            <w:pPr>
              <w:spacing w:line="180" w:lineRule="exact"/>
              <w:rPr>
                <w:rFonts w:ascii="Tele-GroteskEENor" w:hAnsi="Tele-GroteskEENor"/>
                <w:sz w:val="19"/>
                <w:szCs w:val="19"/>
                <w:lang w:val="en-GB"/>
              </w:rPr>
            </w:pPr>
          </w:p>
        </w:tc>
        <w:tc>
          <w:tcPr>
            <w:tcW w:w="195" w:type="dxa"/>
          </w:tcPr>
          <w:p w14:paraId="09331F36" w14:textId="77777777" w:rsidR="00CC17DB" w:rsidRPr="008841B0" w:rsidRDefault="00CC17DB" w:rsidP="00345907">
            <w:pPr>
              <w:spacing w:line="180" w:lineRule="exact"/>
              <w:rPr>
                <w:rFonts w:ascii="Tele-GroteskEENor" w:hAnsi="Tele-GroteskEENor"/>
                <w:sz w:val="19"/>
                <w:szCs w:val="19"/>
                <w:lang w:val="en-GB"/>
              </w:rPr>
            </w:pPr>
          </w:p>
        </w:tc>
        <w:tc>
          <w:tcPr>
            <w:tcW w:w="4510" w:type="dxa"/>
          </w:tcPr>
          <w:p w14:paraId="09331F37" w14:textId="77777777" w:rsidR="00CC17DB" w:rsidRPr="008841B0" w:rsidRDefault="00CC17DB" w:rsidP="00345907">
            <w:pPr>
              <w:spacing w:line="180" w:lineRule="exact"/>
              <w:rPr>
                <w:rFonts w:ascii="Tele-GroteskEENor" w:hAnsi="Tele-GroteskEENor"/>
                <w:sz w:val="19"/>
                <w:szCs w:val="19"/>
                <w:lang w:val="en-GB"/>
              </w:rPr>
            </w:pPr>
          </w:p>
          <w:p w14:paraId="09331F38" w14:textId="77777777" w:rsidR="00CC17DB" w:rsidRPr="008841B0" w:rsidRDefault="00CC17DB" w:rsidP="00345907">
            <w:pPr>
              <w:spacing w:line="180" w:lineRule="exact"/>
              <w:rPr>
                <w:rFonts w:ascii="Tele-GroteskEENor" w:hAnsi="Tele-GroteskEENor"/>
                <w:sz w:val="19"/>
                <w:szCs w:val="19"/>
                <w:lang w:val="en-GB"/>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00"/>
            </w:tblGrid>
            <w:tr w:rsidR="00CC17DB" w:rsidRPr="008841B0" w14:paraId="09331F3A" w14:textId="77777777" w:rsidTr="00345907">
              <w:trPr>
                <w:trHeight w:val="1077"/>
              </w:trPr>
              <w:tc>
                <w:tcPr>
                  <w:tcW w:w="4535" w:type="dxa"/>
                </w:tcPr>
                <w:p w14:paraId="09331F39" w14:textId="77777777" w:rsidR="00CC17DB" w:rsidRPr="008841B0" w:rsidRDefault="00A67B91" w:rsidP="00345907">
                  <w:pPr>
                    <w:spacing w:line="180" w:lineRule="exact"/>
                    <w:rPr>
                      <w:rFonts w:ascii="Tele-GroteskEENor" w:hAnsi="Tele-GroteskEENor"/>
                      <w:sz w:val="19"/>
                      <w:szCs w:val="19"/>
                      <w:lang w:val="en-GB"/>
                    </w:rPr>
                  </w:pPr>
                  <w:r w:rsidRPr="008841B0">
                    <w:rPr>
                      <w:rFonts w:ascii="Tele-GroteskEENor" w:hAnsi="Tele-GroteskEENor"/>
                      <w:sz w:val="19"/>
                      <w:szCs w:val="19"/>
                      <w:lang w:val="en-GB"/>
                    </w:rPr>
                    <w:t>OPERATOR/BUSINESS AGENT</w:t>
                  </w:r>
                </w:p>
              </w:tc>
            </w:tr>
          </w:tbl>
          <w:p w14:paraId="09331F3B" w14:textId="77777777" w:rsidR="00CC17DB" w:rsidRPr="008841B0" w:rsidRDefault="00CC17DB" w:rsidP="00345907">
            <w:pPr>
              <w:spacing w:line="180" w:lineRule="exact"/>
              <w:rPr>
                <w:rFonts w:ascii="Tele-GroteskEENor" w:hAnsi="Tele-GroteskEENor"/>
                <w:sz w:val="19"/>
                <w:szCs w:val="19"/>
                <w:lang w:val="en-GB"/>
              </w:rPr>
            </w:pPr>
          </w:p>
        </w:tc>
      </w:tr>
    </w:tbl>
    <w:p w14:paraId="09331F3D" w14:textId="77777777" w:rsidR="00203042" w:rsidRPr="008841B0" w:rsidRDefault="00203042">
      <w:pPr>
        <w:rPr>
          <w:rFonts w:ascii="Tele-GroteskEENor" w:hAnsi="Tele-GroteskEENor"/>
          <w:sz w:val="19"/>
          <w:szCs w:val="19"/>
          <w:lang w:val="en-GB"/>
        </w:rPr>
      </w:pPr>
      <w:r w:rsidRPr="008841B0">
        <w:rPr>
          <w:rFonts w:ascii="Tele-GroteskEENor" w:hAnsi="Tele-GroteskEENor"/>
          <w:sz w:val="19"/>
          <w:szCs w:val="19"/>
          <w:lang w:val="en-GB"/>
        </w:rPr>
        <w:br w:type="page"/>
      </w:r>
    </w:p>
    <w:p w14:paraId="09331F3E" w14:textId="77777777" w:rsidR="00245812" w:rsidRPr="008841B0" w:rsidRDefault="00245812" w:rsidP="007D3896">
      <w:pPr>
        <w:rPr>
          <w:rFonts w:ascii="Tele-GroteskEENor" w:hAnsi="Tele-GroteskEENor"/>
          <w:sz w:val="19"/>
          <w:szCs w:val="19"/>
          <w:lang w:val="en-GB"/>
        </w:rPr>
        <w:sectPr w:rsidR="00245812" w:rsidRPr="008841B0" w:rsidSect="00F16752">
          <w:footerReference w:type="default" r:id="rId19"/>
          <w:endnotePr>
            <w:numFmt w:val="decimal"/>
          </w:endnotePr>
          <w:type w:val="continuous"/>
          <w:pgSz w:w="11906" w:h="16838" w:code="9"/>
          <w:pgMar w:top="425" w:right="595" w:bottom="568" w:left="595" w:header="680" w:footer="363" w:gutter="0"/>
          <w:cols w:space="708"/>
          <w:docGrid w:linePitch="360"/>
        </w:sectPr>
      </w:pPr>
    </w:p>
    <w:p w14:paraId="09331F3F" w14:textId="77777777" w:rsidR="00F40E51" w:rsidRPr="008841B0" w:rsidRDefault="00A67B91" w:rsidP="00F40E51">
      <w:pPr>
        <w:tabs>
          <w:tab w:val="right" w:pos="0"/>
          <w:tab w:val="left" w:pos="142"/>
          <w:tab w:val="right" w:pos="15303"/>
        </w:tabs>
        <w:outlineLvl w:val="0"/>
        <w:rPr>
          <w:b/>
          <w:sz w:val="44"/>
          <w:szCs w:val="44"/>
          <w:lang w:val="en-GB"/>
        </w:rPr>
      </w:pPr>
      <w:r w:rsidRPr="008841B0">
        <w:rPr>
          <w:b/>
          <w:sz w:val="44"/>
          <w:szCs w:val="44"/>
          <w:lang w:val="en-GB"/>
        </w:rPr>
        <w:lastRenderedPageBreak/>
        <w:t xml:space="preserve">Annex </w:t>
      </w:r>
      <w:r w:rsidR="009C7559" w:rsidRPr="008841B0">
        <w:rPr>
          <w:b/>
          <w:sz w:val="44"/>
          <w:szCs w:val="44"/>
          <w:lang w:val="en-GB"/>
        </w:rPr>
        <w:t>1</w:t>
      </w:r>
      <w:r w:rsidR="009C7559" w:rsidRPr="008841B0">
        <w:rPr>
          <w:sz w:val="44"/>
          <w:szCs w:val="44"/>
          <w:lang w:val="en-GB"/>
        </w:rPr>
        <w:tab/>
      </w:r>
      <w:r w:rsidR="0094360E" w:rsidRPr="008841B0">
        <w:rPr>
          <w:b/>
          <w:sz w:val="44"/>
          <w:szCs w:val="44"/>
          <w:lang w:val="en-GB"/>
        </w:rPr>
        <w:t>List of Subscriber Contracts</w:t>
      </w:r>
    </w:p>
    <w:p w14:paraId="09331F40" w14:textId="77777777" w:rsidR="00F40E51" w:rsidRPr="008841B0" w:rsidRDefault="00F40E51" w:rsidP="00F40E51">
      <w:pPr>
        <w:tabs>
          <w:tab w:val="right" w:pos="10490"/>
          <w:tab w:val="left" w:pos="13440"/>
        </w:tabs>
        <w:spacing w:after="20"/>
        <w:ind w:right="63"/>
        <w:rPr>
          <w:noProof/>
          <w:sz w:val="17"/>
          <w:lang w:val="en-GB"/>
        </w:rPr>
      </w:pPr>
      <w:r w:rsidRPr="008841B0">
        <w:rPr>
          <w:rFonts w:cs="Arial"/>
          <w:sz w:val="16"/>
          <w:szCs w:val="16"/>
          <w:lang w:val="en-GB"/>
        </w:rPr>
        <w:t xml:space="preserve">   </w:t>
      </w:r>
      <w:r w:rsidR="0094360E" w:rsidRPr="008841B0">
        <w:rPr>
          <w:rFonts w:cs="Arial"/>
          <w:sz w:val="16"/>
          <w:szCs w:val="16"/>
          <w:lang w:val="en-GB"/>
        </w:rPr>
        <w:t xml:space="preserve">In the event of a larger number of SIM cards, please complete </w:t>
      </w:r>
      <w:r w:rsidR="002F1AC3" w:rsidRPr="008841B0">
        <w:rPr>
          <w:rFonts w:cs="Arial"/>
          <w:sz w:val="16"/>
          <w:szCs w:val="16"/>
          <w:lang w:val="en-GB"/>
        </w:rPr>
        <w:t xml:space="preserve">another </w:t>
      </w:r>
      <w:r w:rsidR="0094360E" w:rsidRPr="008841B0">
        <w:rPr>
          <w:rFonts w:cs="Arial"/>
          <w:sz w:val="16"/>
          <w:szCs w:val="16"/>
          <w:lang w:val="en-GB"/>
        </w:rPr>
        <w:t>form</w:t>
      </w:r>
      <w:r w:rsidR="002F1AC3" w:rsidRPr="008841B0">
        <w:rPr>
          <w:rFonts w:cs="Arial"/>
          <w:sz w:val="16"/>
          <w:szCs w:val="16"/>
          <w:lang w:val="en-GB"/>
        </w:rPr>
        <w:t>(</w:t>
      </w:r>
      <w:r w:rsidR="0094360E" w:rsidRPr="008841B0">
        <w:rPr>
          <w:rFonts w:cs="Arial"/>
          <w:sz w:val="16"/>
          <w:szCs w:val="16"/>
          <w:lang w:val="en-GB"/>
        </w:rPr>
        <w:t>s</w:t>
      </w:r>
      <w:r w:rsidR="002F1AC3" w:rsidRPr="008841B0">
        <w:rPr>
          <w:rFonts w:cs="Arial"/>
          <w:sz w:val="16"/>
          <w:szCs w:val="16"/>
          <w:lang w:val="en-GB"/>
        </w:rPr>
        <w:t>)</w:t>
      </w:r>
      <w:r w:rsidRPr="008841B0">
        <w:rPr>
          <w:rFonts w:cs="Arial"/>
          <w:sz w:val="16"/>
          <w:szCs w:val="16"/>
          <w:lang w:val="en-GB"/>
        </w:rPr>
        <w:t xml:space="preserve">. </w:t>
      </w:r>
      <w:r w:rsidR="0094360E" w:rsidRPr="008841B0">
        <w:rPr>
          <w:rFonts w:cs="Arial"/>
          <w:sz w:val="16"/>
          <w:szCs w:val="16"/>
          <w:lang w:val="en-GB"/>
        </w:rPr>
        <w:t xml:space="preserve">When completing the table, please follow the </w:t>
      </w:r>
      <w:r w:rsidR="0094360E" w:rsidRPr="008841B0">
        <w:rPr>
          <w:rFonts w:cs="Arial"/>
          <w:sz w:val="16"/>
          <w:szCs w:val="16"/>
          <w:u w:val="single"/>
          <w:lang w:val="en-GB"/>
        </w:rPr>
        <w:t>instructions</w:t>
      </w:r>
      <w:r w:rsidR="0094360E" w:rsidRPr="008841B0">
        <w:rPr>
          <w:rFonts w:cs="Arial"/>
          <w:sz w:val="16"/>
          <w:szCs w:val="16"/>
          <w:lang w:val="en-GB"/>
        </w:rPr>
        <w:t xml:space="preserve"> below</w:t>
      </w:r>
      <w:r w:rsidRPr="008841B0">
        <w:rPr>
          <w:rFonts w:cs="Arial"/>
          <w:color w:val="000000"/>
          <w:sz w:val="16"/>
          <w:szCs w:val="16"/>
          <w:lang w:val="en-GB"/>
        </w:rPr>
        <w:t>.</w:t>
      </w:r>
      <w:r w:rsidRPr="008841B0">
        <w:rPr>
          <w:rFonts w:cs="Arial"/>
          <w:color w:val="000000"/>
          <w:sz w:val="16"/>
          <w:szCs w:val="16"/>
          <w:lang w:val="en-GB"/>
        </w:rPr>
        <w:tab/>
      </w:r>
      <w:r w:rsidRPr="008841B0">
        <w:rPr>
          <w:sz w:val="17"/>
          <w:lang w:val="en-GB"/>
        </w:rPr>
        <w:tab/>
      </w:r>
      <w:r w:rsidR="0094360E" w:rsidRPr="008841B0">
        <w:rPr>
          <w:sz w:val="17"/>
          <w:lang w:val="en-GB"/>
        </w:rPr>
        <w:t>Page no</w:t>
      </w:r>
      <w:r w:rsidRPr="008841B0">
        <w:rPr>
          <w:sz w:val="17"/>
          <w:lang w:val="en-GB"/>
        </w:rPr>
        <w:t xml:space="preserve">. </w:t>
      </w:r>
      <w:bookmarkStart w:id="2" w:name="Text328"/>
      <w:r w:rsidR="00F1350E" w:rsidRPr="008841B0">
        <w:rPr>
          <w:sz w:val="17"/>
          <w:lang w:val="en-GB"/>
        </w:rPr>
        <w:fldChar w:fldCharType="begin">
          <w:ffData>
            <w:name w:val="Text328"/>
            <w:enabled/>
            <w:calcOnExit w:val="0"/>
            <w:textInput/>
          </w:ffData>
        </w:fldChar>
      </w:r>
      <w:r w:rsidRPr="008841B0">
        <w:rPr>
          <w:sz w:val="17"/>
          <w:lang w:val="en-GB"/>
        </w:rPr>
        <w:instrText xml:space="preserve"> FORMTEXT </w:instrText>
      </w:r>
      <w:r w:rsidR="00F1350E" w:rsidRPr="008841B0">
        <w:rPr>
          <w:sz w:val="17"/>
          <w:lang w:val="en-GB"/>
        </w:rPr>
      </w:r>
      <w:r w:rsidR="00F1350E" w:rsidRPr="008841B0">
        <w:rPr>
          <w:sz w:val="17"/>
          <w:lang w:val="en-GB"/>
        </w:rPr>
        <w:fldChar w:fldCharType="separate"/>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00F1350E" w:rsidRPr="008841B0">
        <w:rPr>
          <w:sz w:val="17"/>
          <w:lang w:val="en-GB"/>
        </w:rPr>
        <w:fldChar w:fldCharType="end"/>
      </w:r>
      <w:bookmarkEnd w:id="2"/>
      <w:r w:rsidRPr="008841B0">
        <w:rPr>
          <w:sz w:val="17"/>
          <w:lang w:val="en-GB"/>
        </w:rPr>
        <w:t>/</w:t>
      </w:r>
      <w:r w:rsidR="00F1350E" w:rsidRPr="008841B0">
        <w:rPr>
          <w:sz w:val="17"/>
          <w:lang w:val="en-GB"/>
        </w:rPr>
        <w:fldChar w:fldCharType="begin">
          <w:ffData>
            <w:name w:val="Text329"/>
            <w:enabled/>
            <w:calcOnExit w:val="0"/>
            <w:textInput/>
          </w:ffData>
        </w:fldChar>
      </w:r>
      <w:r w:rsidRPr="008841B0">
        <w:rPr>
          <w:sz w:val="17"/>
          <w:lang w:val="en-GB"/>
        </w:rPr>
        <w:instrText xml:space="preserve"> FORMTEXT </w:instrText>
      </w:r>
      <w:r w:rsidR="00F1350E" w:rsidRPr="008841B0">
        <w:rPr>
          <w:sz w:val="17"/>
          <w:lang w:val="en-GB"/>
        </w:rPr>
      </w:r>
      <w:r w:rsidR="00F1350E" w:rsidRPr="008841B0">
        <w:rPr>
          <w:sz w:val="17"/>
          <w:lang w:val="en-GB"/>
        </w:rPr>
        <w:fldChar w:fldCharType="separate"/>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00F1350E" w:rsidRPr="008841B0">
        <w:rPr>
          <w:sz w:val="17"/>
          <w:lang w:val="en-GB"/>
        </w:rPr>
        <w:fldChar w:fldCharType="end"/>
      </w:r>
      <w:r w:rsidRPr="008841B0">
        <w:rPr>
          <w:sz w:val="17"/>
          <w:lang w:val="en-GB"/>
        </w:rPr>
        <w:tab/>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460"/>
        <w:gridCol w:w="322"/>
        <w:gridCol w:w="322"/>
        <w:gridCol w:w="322"/>
        <w:gridCol w:w="460"/>
        <w:gridCol w:w="322"/>
        <w:gridCol w:w="461"/>
        <w:gridCol w:w="322"/>
        <w:gridCol w:w="460"/>
        <w:gridCol w:w="322"/>
        <w:gridCol w:w="322"/>
        <w:gridCol w:w="322"/>
        <w:gridCol w:w="395"/>
        <w:gridCol w:w="395"/>
        <w:gridCol w:w="322"/>
        <w:gridCol w:w="322"/>
        <w:gridCol w:w="322"/>
        <w:gridCol w:w="322"/>
        <w:gridCol w:w="322"/>
        <w:gridCol w:w="460"/>
      </w:tblGrid>
      <w:tr w:rsidR="00F50D75" w:rsidRPr="008841B0" w14:paraId="09331F56" w14:textId="77777777" w:rsidTr="00796B59">
        <w:trPr>
          <w:cantSplit/>
          <w:trHeight w:val="3828"/>
        </w:trPr>
        <w:tc>
          <w:tcPr>
            <w:tcW w:w="0" w:type="auto"/>
            <w:textDirection w:val="btLr"/>
          </w:tcPr>
          <w:p w14:paraId="09331F41" w14:textId="77777777" w:rsidR="00F50D75" w:rsidRPr="008841B0" w:rsidRDefault="0094360E" w:rsidP="00666E29">
            <w:pPr>
              <w:spacing w:after="20" w:line="160" w:lineRule="exact"/>
              <w:ind w:left="57" w:right="113"/>
              <w:outlineLvl w:val="0"/>
              <w:rPr>
                <w:b/>
                <w:sz w:val="15"/>
                <w:szCs w:val="15"/>
                <w:lang w:val="en-GB"/>
              </w:rPr>
            </w:pPr>
            <w:r w:rsidRPr="008841B0">
              <w:rPr>
                <w:b/>
                <w:sz w:val="15"/>
                <w:szCs w:val="15"/>
                <w:lang w:val="en-GB"/>
              </w:rPr>
              <w:t>Serial number</w:t>
            </w:r>
          </w:p>
        </w:tc>
        <w:tc>
          <w:tcPr>
            <w:tcW w:w="0" w:type="auto"/>
            <w:textDirection w:val="btLr"/>
            <w:vAlign w:val="center"/>
          </w:tcPr>
          <w:p w14:paraId="09331F42" w14:textId="77777777" w:rsidR="00F50D75" w:rsidRPr="008841B0" w:rsidRDefault="00F50D75" w:rsidP="00312334">
            <w:pPr>
              <w:spacing w:after="20" w:line="160" w:lineRule="exact"/>
              <w:ind w:left="57" w:right="113"/>
              <w:outlineLvl w:val="0"/>
              <w:rPr>
                <w:b/>
                <w:color w:val="FF0000"/>
                <w:sz w:val="15"/>
                <w:szCs w:val="15"/>
                <w:lang w:val="en-GB"/>
              </w:rPr>
            </w:pPr>
            <w:r w:rsidRPr="008841B0">
              <w:rPr>
                <w:b/>
                <w:sz w:val="15"/>
                <w:szCs w:val="15"/>
                <w:lang w:val="en-GB"/>
              </w:rPr>
              <w:t xml:space="preserve"> </w:t>
            </w:r>
            <w:r w:rsidR="00312334" w:rsidRPr="008841B0">
              <w:rPr>
                <w:b/>
                <w:sz w:val="15"/>
                <w:szCs w:val="15"/>
                <w:lang w:val="en-GB"/>
              </w:rPr>
              <w:t>P</w:t>
            </w:r>
            <w:r w:rsidR="0094360E" w:rsidRPr="008841B0">
              <w:rPr>
                <w:b/>
                <w:sz w:val="15"/>
                <w:szCs w:val="15"/>
                <w:lang w:val="en-GB"/>
              </w:rPr>
              <w:t>hone number</w:t>
            </w:r>
            <w:r w:rsidRPr="008841B0">
              <w:rPr>
                <w:b/>
                <w:sz w:val="15"/>
                <w:szCs w:val="15"/>
                <w:lang w:val="en-GB"/>
              </w:rPr>
              <w:t xml:space="preserve"> </w:t>
            </w:r>
            <w:r w:rsidRPr="008841B0">
              <w:rPr>
                <w:sz w:val="15"/>
                <w:szCs w:val="15"/>
                <w:vertAlign w:val="superscript"/>
                <w:lang w:val="en-GB"/>
              </w:rPr>
              <w:t xml:space="preserve">1)   </w:t>
            </w:r>
            <w:r w:rsidRPr="008841B0">
              <w:rPr>
                <w:b/>
                <w:color w:val="FF0000"/>
                <w:sz w:val="15"/>
                <w:szCs w:val="15"/>
                <w:lang w:val="en-GB"/>
              </w:rPr>
              <w:t>* (</w:t>
            </w:r>
            <w:r w:rsidR="0094360E" w:rsidRPr="008841B0">
              <w:rPr>
                <w:b/>
                <w:color w:val="FF0000"/>
                <w:sz w:val="15"/>
                <w:szCs w:val="15"/>
                <w:lang w:val="en-GB"/>
              </w:rPr>
              <w:t>ma</w:t>
            </w:r>
            <w:r w:rsidR="00312334" w:rsidRPr="008841B0">
              <w:rPr>
                <w:b/>
                <w:color w:val="FF0000"/>
                <w:sz w:val="15"/>
                <w:szCs w:val="15"/>
                <w:lang w:val="en-GB"/>
              </w:rPr>
              <w:t>ndatory in the case of number po</w:t>
            </w:r>
            <w:r w:rsidR="0094360E" w:rsidRPr="008841B0">
              <w:rPr>
                <w:b/>
                <w:color w:val="FF0000"/>
                <w:sz w:val="15"/>
                <w:szCs w:val="15"/>
                <w:lang w:val="en-GB"/>
              </w:rPr>
              <w:t>rting</w:t>
            </w:r>
            <w:r w:rsidRPr="008841B0">
              <w:rPr>
                <w:b/>
                <w:color w:val="FF0000"/>
                <w:sz w:val="15"/>
                <w:szCs w:val="15"/>
                <w:lang w:val="en-GB"/>
              </w:rPr>
              <w:t>)</w:t>
            </w:r>
          </w:p>
        </w:tc>
        <w:tc>
          <w:tcPr>
            <w:tcW w:w="0" w:type="auto"/>
            <w:textDirection w:val="btLr"/>
            <w:vAlign w:val="center"/>
          </w:tcPr>
          <w:p w14:paraId="09331F43" w14:textId="77777777" w:rsidR="00F50D75" w:rsidRPr="008841B0" w:rsidRDefault="00F50D75" w:rsidP="0094360E">
            <w:pPr>
              <w:spacing w:after="20" w:line="160" w:lineRule="exact"/>
              <w:ind w:left="57" w:right="113"/>
              <w:outlineLvl w:val="0"/>
              <w:rPr>
                <w:b/>
                <w:sz w:val="15"/>
                <w:szCs w:val="15"/>
                <w:lang w:val="en-GB"/>
              </w:rPr>
            </w:pPr>
            <w:r w:rsidRPr="008841B0">
              <w:rPr>
                <w:b/>
                <w:sz w:val="15"/>
                <w:szCs w:val="15"/>
                <w:lang w:val="en-GB"/>
              </w:rPr>
              <w:t xml:space="preserve"> </w:t>
            </w:r>
            <w:r w:rsidR="0094360E" w:rsidRPr="008841B0">
              <w:rPr>
                <w:b/>
                <w:sz w:val="15"/>
                <w:szCs w:val="15"/>
                <w:lang w:val="en-GB"/>
              </w:rPr>
              <w:t>Type of order</w:t>
            </w:r>
            <w:r w:rsidRPr="008841B0">
              <w:rPr>
                <w:b/>
                <w:sz w:val="15"/>
                <w:szCs w:val="15"/>
                <w:lang w:val="en-GB"/>
              </w:rPr>
              <w:t xml:space="preserve"> </w:t>
            </w:r>
            <w:r w:rsidRPr="008841B0">
              <w:rPr>
                <w:sz w:val="15"/>
                <w:szCs w:val="15"/>
                <w:vertAlign w:val="superscript"/>
                <w:lang w:val="en-GB"/>
              </w:rPr>
              <w:t>2</w:t>
            </w:r>
            <w:proofErr w:type="gramStart"/>
            <w:r w:rsidRPr="008841B0">
              <w:rPr>
                <w:sz w:val="15"/>
                <w:szCs w:val="15"/>
                <w:vertAlign w:val="superscript"/>
                <w:lang w:val="en-GB"/>
              </w:rPr>
              <w:t xml:space="preserve">)  </w:t>
            </w:r>
            <w:r w:rsidRPr="008841B0">
              <w:rPr>
                <w:b/>
                <w:color w:val="FF0000"/>
                <w:sz w:val="15"/>
                <w:szCs w:val="15"/>
                <w:lang w:val="en-GB"/>
              </w:rPr>
              <w:t>*</w:t>
            </w:r>
            <w:proofErr w:type="gramEnd"/>
          </w:p>
        </w:tc>
        <w:tc>
          <w:tcPr>
            <w:tcW w:w="0" w:type="auto"/>
            <w:textDirection w:val="btLr"/>
            <w:vAlign w:val="center"/>
          </w:tcPr>
          <w:p w14:paraId="09331F44" w14:textId="77777777" w:rsidR="00F50D75" w:rsidRPr="008841B0" w:rsidRDefault="0038681A" w:rsidP="0038681A">
            <w:pPr>
              <w:spacing w:after="20" w:line="160" w:lineRule="exact"/>
              <w:ind w:left="57"/>
              <w:outlineLvl w:val="0"/>
              <w:rPr>
                <w:b/>
                <w:sz w:val="15"/>
                <w:szCs w:val="15"/>
                <w:lang w:val="en-GB"/>
              </w:rPr>
            </w:pPr>
            <w:r w:rsidRPr="008841B0">
              <w:rPr>
                <w:b/>
                <w:sz w:val="15"/>
                <w:szCs w:val="15"/>
                <w:lang w:val="en-GB"/>
              </w:rPr>
              <w:t xml:space="preserve">Smart Car </w:t>
            </w:r>
            <w:r w:rsidR="0094360E" w:rsidRPr="008841B0">
              <w:rPr>
                <w:b/>
                <w:sz w:val="15"/>
                <w:szCs w:val="15"/>
                <w:lang w:val="en-GB"/>
              </w:rPr>
              <w:t xml:space="preserve">Device </w:t>
            </w:r>
            <w:r w:rsidRPr="008841B0">
              <w:rPr>
                <w:b/>
                <w:sz w:val="15"/>
                <w:szCs w:val="15"/>
                <w:lang w:val="en-GB"/>
              </w:rPr>
              <w:t>(</w:t>
            </w:r>
            <w:r w:rsidRPr="008841B0">
              <w:rPr>
                <w:b/>
                <w:i/>
                <w:sz w:val="15"/>
                <w:szCs w:val="15"/>
                <w:lang w:val="en-GB"/>
              </w:rPr>
              <w:t>Zařízení</w:t>
            </w:r>
            <w:r w:rsidRPr="008841B0">
              <w:rPr>
                <w:b/>
                <w:sz w:val="15"/>
                <w:szCs w:val="15"/>
                <w:lang w:val="en-GB"/>
              </w:rPr>
              <w:t xml:space="preserve"> pro</w:t>
            </w:r>
            <w:r w:rsidR="0094360E" w:rsidRPr="008841B0">
              <w:rPr>
                <w:b/>
                <w:sz w:val="15"/>
                <w:szCs w:val="15"/>
                <w:lang w:val="en-GB"/>
              </w:rPr>
              <w:t xml:space="preserve"> </w:t>
            </w:r>
            <w:r w:rsidR="00F50D75" w:rsidRPr="008841B0">
              <w:rPr>
                <w:b/>
                <w:i/>
                <w:sz w:val="15"/>
                <w:szCs w:val="15"/>
                <w:lang w:val="en-GB"/>
              </w:rPr>
              <w:t>Chytré auto</w:t>
            </w:r>
            <w:r w:rsidRPr="008841B0">
              <w:rPr>
                <w:b/>
                <w:i/>
                <w:sz w:val="15"/>
                <w:szCs w:val="15"/>
                <w:lang w:val="en-GB"/>
              </w:rPr>
              <w:t>)</w:t>
            </w:r>
            <w:r w:rsidR="0094360E" w:rsidRPr="008841B0">
              <w:rPr>
                <w:b/>
                <w:sz w:val="15"/>
                <w:szCs w:val="15"/>
                <w:lang w:val="en-GB"/>
              </w:rPr>
              <w:t xml:space="preserve"> </w:t>
            </w:r>
            <w:r w:rsidR="00F50D75" w:rsidRPr="008841B0">
              <w:rPr>
                <w:sz w:val="15"/>
                <w:szCs w:val="15"/>
                <w:vertAlign w:val="superscript"/>
                <w:lang w:val="en-GB"/>
              </w:rPr>
              <w:t xml:space="preserve">3)  </w:t>
            </w:r>
          </w:p>
        </w:tc>
        <w:tc>
          <w:tcPr>
            <w:tcW w:w="0" w:type="auto"/>
            <w:textDirection w:val="btLr"/>
            <w:vAlign w:val="center"/>
          </w:tcPr>
          <w:p w14:paraId="09331F45" w14:textId="77777777" w:rsidR="00F50D75" w:rsidRPr="008841B0" w:rsidRDefault="00F50D75" w:rsidP="0094360E">
            <w:pPr>
              <w:spacing w:after="20" w:line="160" w:lineRule="exact"/>
              <w:ind w:left="57" w:right="113"/>
              <w:outlineLvl w:val="0"/>
              <w:rPr>
                <w:b/>
                <w:sz w:val="15"/>
                <w:szCs w:val="15"/>
                <w:lang w:val="en-GB"/>
              </w:rPr>
            </w:pPr>
            <w:r w:rsidRPr="008841B0">
              <w:rPr>
                <w:b/>
                <w:sz w:val="15"/>
                <w:szCs w:val="15"/>
                <w:lang w:val="en-GB"/>
              </w:rPr>
              <w:t xml:space="preserve"> </w:t>
            </w:r>
            <w:r w:rsidR="0094360E" w:rsidRPr="008841B0">
              <w:rPr>
                <w:b/>
                <w:sz w:val="15"/>
                <w:szCs w:val="15"/>
                <w:lang w:val="en-GB"/>
              </w:rPr>
              <w:t>Tariff plan</w:t>
            </w:r>
            <w:r w:rsidRPr="008841B0">
              <w:rPr>
                <w:b/>
                <w:sz w:val="15"/>
                <w:szCs w:val="15"/>
                <w:lang w:val="en-GB"/>
              </w:rPr>
              <w:t xml:space="preserve"> </w:t>
            </w:r>
            <w:r w:rsidRPr="008841B0">
              <w:rPr>
                <w:sz w:val="15"/>
                <w:szCs w:val="15"/>
                <w:vertAlign w:val="superscript"/>
                <w:lang w:val="en-GB"/>
              </w:rPr>
              <w:t>4</w:t>
            </w:r>
            <w:proofErr w:type="gramStart"/>
            <w:r w:rsidRPr="008841B0">
              <w:rPr>
                <w:sz w:val="15"/>
                <w:szCs w:val="15"/>
                <w:vertAlign w:val="superscript"/>
                <w:lang w:val="en-GB"/>
              </w:rPr>
              <w:t xml:space="preserve">)  </w:t>
            </w:r>
            <w:r w:rsidRPr="008841B0">
              <w:rPr>
                <w:b/>
                <w:color w:val="FF0000"/>
                <w:sz w:val="15"/>
                <w:szCs w:val="15"/>
                <w:lang w:val="en-GB"/>
              </w:rPr>
              <w:t>*</w:t>
            </w:r>
            <w:proofErr w:type="gramEnd"/>
          </w:p>
        </w:tc>
        <w:tc>
          <w:tcPr>
            <w:tcW w:w="0" w:type="auto"/>
            <w:textDirection w:val="btLr"/>
          </w:tcPr>
          <w:p w14:paraId="09331F46" w14:textId="77777777" w:rsidR="00F50D75" w:rsidRPr="008841B0" w:rsidRDefault="0094360E" w:rsidP="00666E29">
            <w:pPr>
              <w:spacing w:after="20" w:line="160" w:lineRule="exact"/>
              <w:ind w:left="113" w:right="113"/>
              <w:outlineLvl w:val="0"/>
              <w:rPr>
                <w:b/>
                <w:sz w:val="15"/>
                <w:szCs w:val="15"/>
                <w:lang w:val="en-GB"/>
              </w:rPr>
            </w:pPr>
            <w:r w:rsidRPr="008841B0">
              <w:rPr>
                <w:b/>
                <w:sz w:val="15"/>
                <w:szCs w:val="15"/>
                <w:lang w:val="en-GB"/>
              </w:rPr>
              <w:t>Full price</w:t>
            </w:r>
          </w:p>
        </w:tc>
        <w:tc>
          <w:tcPr>
            <w:tcW w:w="0" w:type="auto"/>
            <w:textDirection w:val="btLr"/>
            <w:vAlign w:val="center"/>
          </w:tcPr>
          <w:p w14:paraId="09331F47" w14:textId="77777777" w:rsidR="00F50D75" w:rsidRPr="008841B0" w:rsidRDefault="0094360E" w:rsidP="0094360E">
            <w:pPr>
              <w:spacing w:after="20" w:line="160" w:lineRule="exact"/>
              <w:ind w:left="113" w:right="113"/>
              <w:outlineLvl w:val="0"/>
              <w:rPr>
                <w:b/>
                <w:sz w:val="15"/>
                <w:szCs w:val="15"/>
                <w:lang w:val="en-GB"/>
              </w:rPr>
            </w:pPr>
            <w:r w:rsidRPr="008841B0">
              <w:rPr>
                <w:b/>
                <w:sz w:val="15"/>
                <w:szCs w:val="15"/>
                <w:lang w:val="en-GB"/>
              </w:rPr>
              <w:t>Billing Group</w:t>
            </w:r>
            <w:r w:rsidR="00F50D75" w:rsidRPr="008841B0">
              <w:rPr>
                <w:b/>
                <w:sz w:val="15"/>
                <w:szCs w:val="15"/>
                <w:lang w:val="en-GB"/>
              </w:rPr>
              <w:t xml:space="preserve"> </w:t>
            </w:r>
            <w:r w:rsidR="00F50D75" w:rsidRPr="008841B0">
              <w:rPr>
                <w:sz w:val="15"/>
                <w:szCs w:val="15"/>
                <w:vertAlign w:val="superscript"/>
                <w:lang w:val="en-GB"/>
              </w:rPr>
              <w:t>5</w:t>
            </w:r>
            <w:proofErr w:type="gramStart"/>
            <w:r w:rsidR="00F50D75" w:rsidRPr="008841B0">
              <w:rPr>
                <w:sz w:val="15"/>
                <w:szCs w:val="15"/>
                <w:vertAlign w:val="superscript"/>
                <w:lang w:val="en-GB"/>
              </w:rPr>
              <w:t xml:space="preserve">)  </w:t>
            </w:r>
            <w:r w:rsidR="00F50D75" w:rsidRPr="008841B0">
              <w:rPr>
                <w:b/>
                <w:color w:val="FF0000"/>
                <w:sz w:val="15"/>
                <w:szCs w:val="15"/>
                <w:lang w:val="en-GB"/>
              </w:rPr>
              <w:t>*</w:t>
            </w:r>
            <w:proofErr w:type="gramEnd"/>
          </w:p>
        </w:tc>
        <w:tc>
          <w:tcPr>
            <w:tcW w:w="0" w:type="auto"/>
            <w:textDirection w:val="btLr"/>
            <w:vAlign w:val="center"/>
          </w:tcPr>
          <w:p w14:paraId="09331F48" w14:textId="77777777" w:rsidR="00F50D75" w:rsidRPr="008841B0" w:rsidRDefault="0094360E" w:rsidP="0094360E">
            <w:pPr>
              <w:spacing w:after="20" w:line="160" w:lineRule="exact"/>
              <w:ind w:left="113" w:right="113"/>
              <w:outlineLvl w:val="0"/>
              <w:rPr>
                <w:b/>
                <w:sz w:val="15"/>
                <w:szCs w:val="15"/>
                <w:lang w:val="en-GB"/>
              </w:rPr>
            </w:pPr>
            <w:r w:rsidRPr="008841B0">
              <w:rPr>
                <w:b/>
                <w:sz w:val="15"/>
                <w:szCs w:val="15"/>
                <w:lang w:val="en-GB"/>
              </w:rPr>
              <w:t xml:space="preserve">Details regarding the Billing Group </w:t>
            </w:r>
            <w:r w:rsidR="00F50D75" w:rsidRPr="008841B0">
              <w:rPr>
                <w:sz w:val="15"/>
                <w:szCs w:val="15"/>
                <w:vertAlign w:val="superscript"/>
                <w:lang w:val="en-GB"/>
              </w:rPr>
              <w:t>6</w:t>
            </w:r>
            <w:proofErr w:type="gramStart"/>
            <w:r w:rsidR="00F50D75" w:rsidRPr="008841B0">
              <w:rPr>
                <w:sz w:val="15"/>
                <w:szCs w:val="15"/>
                <w:vertAlign w:val="superscript"/>
                <w:lang w:val="en-GB"/>
              </w:rPr>
              <w:t xml:space="preserve">)  </w:t>
            </w:r>
            <w:r w:rsidR="00F50D75" w:rsidRPr="008841B0">
              <w:rPr>
                <w:b/>
                <w:color w:val="FF0000"/>
                <w:sz w:val="15"/>
                <w:szCs w:val="15"/>
                <w:lang w:val="en-GB"/>
              </w:rPr>
              <w:t>*</w:t>
            </w:r>
            <w:proofErr w:type="gramEnd"/>
          </w:p>
        </w:tc>
        <w:tc>
          <w:tcPr>
            <w:tcW w:w="0" w:type="auto"/>
            <w:textDirection w:val="btLr"/>
            <w:vAlign w:val="center"/>
          </w:tcPr>
          <w:p w14:paraId="09331F49" w14:textId="77777777" w:rsidR="00F50D75" w:rsidRPr="008841B0" w:rsidRDefault="0094360E" w:rsidP="00666E29">
            <w:pPr>
              <w:spacing w:after="20" w:line="160" w:lineRule="exact"/>
              <w:ind w:left="113" w:right="113"/>
              <w:outlineLvl w:val="0"/>
              <w:rPr>
                <w:b/>
                <w:sz w:val="15"/>
                <w:szCs w:val="15"/>
                <w:lang w:val="en-GB"/>
              </w:rPr>
            </w:pPr>
            <w:r w:rsidRPr="008841B0">
              <w:rPr>
                <w:b/>
                <w:sz w:val="15"/>
                <w:szCs w:val="15"/>
                <w:lang w:val="en-GB"/>
              </w:rPr>
              <w:t>Type of Statement of Services</w:t>
            </w:r>
            <w:r w:rsidR="00F50D75" w:rsidRPr="008841B0">
              <w:rPr>
                <w:b/>
                <w:sz w:val="15"/>
                <w:szCs w:val="15"/>
                <w:lang w:val="en-GB"/>
              </w:rPr>
              <w:t xml:space="preserve"> </w:t>
            </w:r>
            <w:r w:rsidR="00F50D75" w:rsidRPr="008841B0">
              <w:rPr>
                <w:sz w:val="15"/>
                <w:szCs w:val="15"/>
                <w:vertAlign w:val="superscript"/>
                <w:lang w:val="en-GB"/>
              </w:rPr>
              <w:t>7)</w:t>
            </w:r>
          </w:p>
        </w:tc>
        <w:tc>
          <w:tcPr>
            <w:tcW w:w="0" w:type="auto"/>
            <w:textDirection w:val="btLr"/>
            <w:vAlign w:val="center"/>
          </w:tcPr>
          <w:p w14:paraId="09331F4A" w14:textId="77777777" w:rsidR="00F50D75" w:rsidRPr="008841B0" w:rsidRDefault="0094360E" w:rsidP="0094360E">
            <w:pPr>
              <w:spacing w:after="20" w:line="160" w:lineRule="exact"/>
              <w:ind w:left="113" w:right="113"/>
              <w:outlineLvl w:val="0"/>
              <w:rPr>
                <w:b/>
                <w:sz w:val="15"/>
                <w:szCs w:val="15"/>
                <w:lang w:val="en-GB"/>
              </w:rPr>
            </w:pPr>
            <w:r w:rsidRPr="008841B0">
              <w:rPr>
                <w:b/>
                <w:sz w:val="15"/>
                <w:szCs w:val="15"/>
                <w:lang w:val="en-GB"/>
              </w:rPr>
              <w:t>Bank account number</w:t>
            </w:r>
            <w:r w:rsidR="00F50D75" w:rsidRPr="008841B0">
              <w:rPr>
                <w:sz w:val="12"/>
                <w:szCs w:val="12"/>
                <w:lang w:val="en-GB"/>
              </w:rPr>
              <w:t xml:space="preserve"> (</w:t>
            </w:r>
            <w:r w:rsidRPr="008841B0">
              <w:rPr>
                <w:sz w:val="12"/>
                <w:szCs w:val="12"/>
                <w:lang w:val="en-GB"/>
              </w:rPr>
              <w:t xml:space="preserve">payment by direct debit from </w:t>
            </w:r>
            <w:r w:rsidR="00D90EF9" w:rsidRPr="008841B0">
              <w:rPr>
                <w:sz w:val="12"/>
                <w:szCs w:val="12"/>
                <w:lang w:val="en-GB"/>
              </w:rPr>
              <w:t>a bank account</w:t>
            </w:r>
            <w:r w:rsidR="00F50D75" w:rsidRPr="008841B0">
              <w:rPr>
                <w:sz w:val="12"/>
                <w:szCs w:val="12"/>
                <w:lang w:val="en-GB"/>
              </w:rPr>
              <w:t>)</w:t>
            </w:r>
          </w:p>
        </w:tc>
        <w:tc>
          <w:tcPr>
            <w:tcW w:w="0" w:type="auto"/>
            <w:textDirection w:val="btLr"/>
            <w:vAlign w:val="center"/>
          </w:tcPr>
          <w:p w14:paraId="09331F4B" w14:textId="77777777" w:rsidR="00F50D75" w:rsidRPr="008841B0" w:rsidRDefault="00D90EF9" w:rsidP="00666E29">
            <w:pPr>
              <w:spacing w:after="20" w:line="160" w:lineRule="exact"/>
              <w:ind w:left="113" w:right="113"/>
              <w:outlineLvl w:val="0"/>
              <w:rPr>
                <w:b/>
                <w:sz w:val="15"/>
                <w:szCs w:val="15"/>
                <w:lang w:val="en-GB"/>
              </w:rPr>
            </w:pPr>
            <w:r w:rsidRPr="008841B0">
              <w:rPr>
                <w:b/>
                <w:sz w:val="15"/>
                <w:szCs w:val="15"/>
                <w:lang w:val="en-GB"/>
              </w:rPr>
              <w:t>Payment method</w:t>
            </w:r>
            <w:r w:rsidR="00F50D75" w:rsidRPr="008841B0">
              <w:rPr>
                <w:b/>
                <w:sz w:val="15"/>
                <w:szCs w:val="15"/>
                <w:lang w:val="en-GB"/>
              </w:rPr>
              <w:t xml:space="preserve"> </w:t>
            </w:r>
            <w:r w:rsidR="00F50D75" w:rsidRPr="008841B0">
              <w:rPr>
                <w:sz w:val="15"/>
                <w:szCs w:val="15"/>
                <w:vertAlign w:val="superscript"/>
                <w:lang w:val="en-GB"/>
              </w:rPr>
              <w:t>8)</w:t>
            </w:r>
          </w:p>
        </w:tc>
        <w:tc>
          <w:tcPr>
            <w:tcW w:w="0" w:type="auto"/>
            <w:textDirection w:val="btLr"/>
          </w:tcPr>
          <w:p w14:paraId="09331F4C" w14:textId="77777777" w:rsidR="00F50D75" w:rsidRPr="008841B0" w:rsidRDefault="00D90EF9" w:rsidP="00666E29">
            <w:pPr>
              <w:spacing w:after="20" w:line="160" w:lineRule="exact"/>
              <w:ind w:left="113" w:right="113"/>
              <w:outlineLvl w:val="0"/>
              <w:rPr>
                <w:b/>
                <w:sz w:val="15"/>
                <w:szCs w:val="15"/>
                <w:lang w:val="en-GB"/>
              </w:rPr>
            </w:pPr>
            <w:r w:rsidRPr="008841B0">
              <w:rPr>
                <w:b/>
                <w:sz w:val="15"/>
                <w:szCs w:val="15"/>
                <w:lang w:val="en-GB"/>
              </w:rPr>
              <w:t>Application of a HW budget</w:t>
            </w:r>
          </w:p>
        </w:tc>
        <w:tc>
          <w:tcPr>
            <w:tcW w:w="0" w:type="auto"/>
            <w:textDirection w:val="btLr"/>
          </w:tcPr>
          <w:p w14:paraId="09331F4D" w14:textId="77777777" w:rsidR="00F50D75" w:rsidRPr="008841B0" w:rsidRDefault="00D90EF9" w:rsidP="00666E29">
            <w:pPr>
              <w:spacing w:after="20" w:line="160" w:lineRule="exact"/>
              <w:ind w:left="113" w:right="113"/>
              <w:outlineLvl w:val="0"/>
              <w:rPr>
                <w:b/>
                <w:sz w:val="15"/>
                <w:szCs w:val="15"/>
                <w:lang w:val="en-GB"/>
              </w:rPr>
            </w:pPr>
            <w:r w:rsidRPr="008841B0">
              <w:rPr>
                <w:b/>
                <w:sz w:val="15"/>
                <w:szCs w:val="15"/>
                <w:lang w:val="en-GB"/>
              </w:rPr>
              <w:t>Instalments</w:t>
            </w:r>
          </w:p>
        </w:tc>
        <w:tc>
          <w:tcPr>
            <w:tcW w:w="0" w:type="auto"/>
            <w:textDirection w:val="btLr"/>
            <w:vAlign w:val="center"/>
          </w:tcPr>
          <w:p w14:paraId="09331F4E" w14:textId="77777777" w:rsidR="00F50D75" w:rsidRPr="008841B0" w:rsidRDefault="00D90EF9" w:rsidP="00D90EF9">
            <w:pPr>
              <w:spacing w:after="20" w:line="160" w:lineRule="exact"/>
              <w:ind w:left="113" w:right="113"/>
              <w:outlineLvl w:val="0"/>
              <w:rPr>
                <w:sz w:val="12"/>
                <w:szCs w:val="12"/>
                <w:lang w:val="en-GB"/>
              </w:rPr>
            </w:pPr>
            <w:r w:rsidRPr="008841B0">
              <w:rPr>
                <w:b/>
                <w:sz w:val="15"/>
                <w:szCs w:val="15"/>
                <w:lang w:val="en-GB"/>
              </w:rPr>
              <w:t xml:space="preserve">Password for </w:t>
            </w:r>
            <w:proofErr w:type="gramStart"/>
            <w:r w:rsidRPr="008841B0">
              <w:rPr>
                <w:b/>
                <w:sz w:val="15"/>
                <w:szCs w:val="15"/>
                <w:lang w:val="en-GB"/>
              </w:rPr>
              <w:t>blocking</w:t>
            </w:r>
            <w:r w:rsidR="00F50D75" w:rsidRPr="008841B0">
              <w:rPr>
                <w:b/>
                <w:sz w:val="15"/>
                <w:szCs w:val="15"/>
                <w:lang w:val="en-GB"/>
              </w:rPr>
              <w:t xml:space="preserve"> </w:t>
            </w:r>
            <w:r w:rsidR="00F50D75" w:rsidRPr="008841B0">
              <w:rPr>
                <w:sz w:val="15"/>
                <w:szCs w:val="15"/>
                <w:vertAlign w:val="superscript"/>
                <w:lang w:val="en-GB"/>
              </w:rPr>
              <w:t xml:space="preserve"> </w:t>
            </w:r>
            <w:r w:rsidR="00F50D75" w:rsidRPr="008841B0">
              <w:rPr>
                <w:sz w:val="12"/>
                <w:szCs w:val="12"/>
                <w:lang w:val="en-GB"/>
              </w:rPr>
              <w:t>(</w:t>
            </w:r>
            <w:proofErr w:type="gramEnd"/>
            <w:r w:rsidRPr="008841B0">
              <w:rPr>
                <w:sz w:val="12"/>
                <w:szCs w:val="12"/>
                <w:lang w:val="en-GB"/>
              </w:rPr>
              <w:t>four-digit number</w:t>
            </w:r>
            <w:r w:rsidR="00F50D75" w:rsidRPr="008841B0">
              <w:rPr>
                <w:sz w:val="12"/>
                <w:szCs w:val="12"/>
                <w:lang w:val="en-GB"/>
              </w:rPr>
              <w:t xml:space="preserve">)  </w:t>
            </w:r>
            <w:r w:rsidR="00F50D75" w:rsidRPr="008841B0">
              <w:rPr>
                <w:sz w:val="15"/>
                <w:szCs w:val="15"/>
                <w:vertAlign w:val="superscript"/>
                <w:lang w:val="en-GB"/>
              </w:rPr>
              <w:t>9)</w:t>
            </w:r>
          </w:p>
        </w:tc>
        <w:tc>
          <w:tcPr>
            <w:tcW w:w="0" w:type="auto"/>
            <w:textDirection w:val="btLr"/>
          </w:tcPr>
          <w:p w14:paraId="09331F4F" w14:textId="77777777" w:rsidR="00F50D75" w:rsidRPr="008841B0" w:rsidRDefault="00D90EF9" w:rsidP="00666E29">
            <w:pPr>
              <w:spacing w:after="20" w:line="160" w:lineRule="exact"/>
              <w:ind w:left="57"/>
              <w:outlineLvl w:val="0"/>
              <w:rPr>
                <w:b/>
                <w:snapToGrid w:val="0"/>
                <w:sz w:val="15"/>
                <w:szCs w:val="15"/>
                <w:lang w:val="en-GB"/>
              </w:rPr>
            </w:pPr>
            <w:r w:rsidRPr="008841B0">
              <w:rPr>
                <w:b/>
                <w:snapToGrid w:val="0"/>
                <w:sz w:val="15"/>
                <w:szCs w:val="15"/>
                <w:lang w:val="en-GB"/>
              </w:rPr>
              <w:t>Password of person responsible</w:t>
            </w:r>
          </w:p>
        </w:tc>
        <w:tc>
          <w:tcPr>
            <w:tcW w:w="0" w:type="auto"/>
            <w:textDirection w:val="btLr"/>
            <w:vAlign w:val="center"/>
          </w:tcPr>
          <w:p w14:paraId="09331F50" w14:textId="77777777" w:rsidR="00F50D75" w:rsidRPr="008841B0" w:rsidRDefault="00F50D75" w:rsidP="00D90EF9">
            <w:pPr>
              <w:spacing w:after="20" w:line="160" w:lineRule="exact"/>
              <w:ind w:left="57"/>
              <w:outlineLvl w:val="0"/>
              <w:rPr>
                <w:b/>
                <w:snapToGrid w:val="0"/>
                <w:sz w:val="15"/>
                <w:szCs w:val="15"/>
                <w:lang w:val="en-GB"/>
              </w:rPr>
            </w:pPr>
            <w:r w:rsidRPr="008841B0">
              <w:rPr>
                <w:b/>
                <w:snapToGrid w:val="0"/>
                <w:sz w:val="15"/>
                <w:szCs w:val="15"/>
                <w:lang w:val="en-GB"/>
              </w:rPr>
              <w:t xml:space="preserve"> </w:t>
            </w:r>
            <w:r w:rsidR="00D90EF9" w:rsidRPr="008841B0">
              <w:rPr>
                <w:b/>
                <w:snapToGrid w:val="0"/>
                <w:sz w:val="15"/>
                <w:szCs w:val="15"/>
                <w:lang w:val="en-GB"/>
              </w:rPr>
              <w:t>Data</w:t>
            </w:r>
            <w:r w:rsidRPr="008841B0">
              <w:rPr>
                <w:b/>
                <w:snapToGrid w:val="0"/>
                <w:sz w:val="15"/>
                <w:szCs w:val="15"/>
                <w:lang w:val="en-GB"/>
              </w:rPr>
              <w:t xml:space="preserve"> roam</w:t>
            </w:r>
            <w:r w:rsidR="00D90EF9" w:rsidRPr="008841B0">
              <w:rPr>
                <w:b/>
                <w:snapToGrid w:val="0"/>
                <w:sz w:val="15"/>
                <w:szCs w:val="15"/>
                <w:lang w:val="en-GB"/>
              </w:rPr>
              <w:t>ing add-on</w:t>
            </w:r>
            <w:r w:rsidRPr="008841B0">
              <w:rPr>
                <w:b/>
                <w:snapToGrid w:val="0"/>
                <w:sz w:val="15"/>
                <w:szCs w:val="15"/>
                <w:lang w:val="en-GB"/>
              </w:rPr>
              <w:t xml:space="preserve"> </w:t>
            </w:r>
            <w:r w:rsidRPr="008841B0">
              <w:rPr>
                <w:sz w:val="15"/>
                <w:szCs w:val="15"/>
                <w:vertAlign w:val="superscript"/>
                <w:lang w:val="en-GB"/>
              </w:rPr>
              <w:t>10)</w:t>
            </w:r>
          </w:p>
        </w:tc>
        <w:tc>
          <w:tcPr>
            <w:tcW w:w="0" w:type="auto"/>
            <w:textDirection w:val="btLr"/>
            <w:vAlign w:val="center"/>
          </w:tcPr>
          <w:p w14:paraId="09331F51" w14:textId="77777777" w:rsidR="00F50D75" w:rsidRPr="008841B0" w:rsidRDefault="00F50D75" w:rsidP="00666E29">
            <w:pPr>
              <w:spacing w:after="20" w:line="160" w:lineRule="exact"/>
              <w:ind w:left="113" w:right="113"/>
              <w:outlineLvl w:val="0"/>
              <w:rPr>
                <w:b/>
                <w:sz w:val="15"/>
                <w:szCs w:val="15"/>
                <w:lang w:val="en-GB"/>
              </w:rPr>
            </w:pPr>
            <w:r w:rsidRPr="008841B0">
              <w:rPr>
                <w:b/>
                <w:sz w:val="15"/>
                <w:szCs w:val="15"/>
                <w:lang w:val="en-GB"/>
              </w:rPr>
              <w:t xml:space="preserve">Data Roaming Limit </w:t>
            </w:r>
            <w:r w:rsidRPr="008841B0">
              <w:rPr>
                <w:sz w:val="15"/>
                <w:szCs w:val="15"/>
                <w:vertAlign w:val="superscript"/>
                <w:lang w:val="en-GB"/>
              </w:rPr>
              <w:t>11)</w:t>
            </w:r>
          </w:p>
        </w:tc>
        <w:tc>
          <w:tcPr>
            <w:tcW w:w="0" w:type="auto"/>
            <w:textDirection w:val="btLr"/>
            <w:vAlign w:val="center"/>
          </w:tcPr>
          <w:p w14:paraId="09331F52" w14:textId="77777777" w:rsidR="00F50D75" w:rsidRPr="008841B0" w:rsidRDefault="00F50D75" w:rsidP="00D90EF9">
            <w:pPr>
              <w:spacing w:after="20" w:line="160" w:lineRule="exact"/>
              <w:ind w:left="57"/>
              <w:outlineLvl w:val="0"/>
              <w:rPr>
                <w:b/>
                <w:sz w:val="15"/>
                <w:szCs w:val="15"/>
                <w:lang w:val="en-GB"/>
              </w:rPr>
            </w:pPr>
            <w:r w:rsidRPr="008841B0">
              <w:rPr>
                <w:b/>
                <w:sz w:val="15"/>
                <w:szCs w:val="15"/>
                <w:lang w:val="en-GB"/>
              </w:rPr>
              <w:t xml:space="preserve"> </w:t>
            </w:r>
            <w:r w:rsidR="00D90EF9" w:rsidRPr="008841B0">
              <w:rPr>
                <w:b/>
                <w:sz w:val="15"/>
                <w:szCs w:val="15"/>
                <w:lang w:val="en-GB"/>
              </w:rPr>
              <w:t>Data tariff-plan add-on</w:t>
            </w:r>
            <w:r w:rsidRPr="008841B0">
              <w:rPr>
                <w:b/>
                <w:sz w:val="15"/>
                <w:szCs w:val="15"/>
                <w:lang w:val="en-GB"/>
              </w:rPr>
              <w:t xml:space="preserve"> </w:t>
            </w:r>
            <w:r w:rsidRPr="008841B0">
              <w:rPr>
                <w:sz w:val="15"/>
                <w:szCs w:val="15"/>
                <w:vertAlign w:val="superscript"/>
                <w:lang w:val="en-GB"/>
              </w:rPr>
              <w:t>12)</w:t>
            </w:r>
          </w:p>
        </w:tc>
        <w:tc>
          <w:tcPr>
            <w:tcW w:w="0" w:type="auto"/>
            <w:textDirection w:val="btLr"/>
            <w:vAlign w:val="center"/>
          </w:tcPr>
          <w:p w14:paraId="09331F53" w14:textId="77777777" w:rsidR="00F50D75" w:rsidRPr="008841B0" w:rsidRDefault="00F50D75" w:rsidP="00D90EF9">
            <w:pPr>
              <w:spacing w:after="20" w:line="160" w:lineRule="exact"/>
              <w:ind w:left="57"/>
              <w:outlineLvl w:val="0"/>
              <w:rPr>
                <w:b/>
                <w:sz w:val="15"/>
                <w:szCs w:val="15"/>
                <w:lang w:val="en-GB"/>
              </w:rPr>
            </w:pPr>
            <w:r w:rsidRPr="008841B0">
              <w:rPr>
                <w:b/>
                <w:snapToGrid w:val="0"/>
                <w:sz w:val="15"/>
                <w:szCs w:val="15"/>
                <w:lang w:val="en-GB"/>
              </w:rPr>
              <w:t xml:space="preserve"> </w:t>
            </w:r>
            <w:r w:rsidR="00D90EF9" w:rsidRPr="008841B0">
              <w:rPr>
                <w:b/>
                <w:snapToGrid w:val="0"/>
                <w:sz w:val="15"/>
                <w:szCs w:val="15"/>
                <w:lang w:val="en-GB"/>
              </w:rPr>
              <w:t>Itemised Statement of Services</w:t>
            </w:r>
            <w:r w:rsidRPr="008841B0">
              <w:rPr>
                <w:b/>
                <w:snapToGrid w:val="0"/>
                <w:sz w:val="15"/>
                <w:szCs w:val="15"/>
                <w:lang w:val="en-GB"/>
              </w:rPr>
              <w:t xml:space="preserve"> </w:t>
            </w:r>
            <w:r w:rsidRPr="008841B0">
              <w:rPr>
                <w:sz w:val="15"/>
                <w:szCs w:val="15"/>
                <w:vertAlign w:val="superscript"/>
                <w:lang w:val="en-GB"/>
              </w:rPr>
              <w:t>13)</w:t>
            </w:r>
          </w:p>
        </w:tc>
        <w:tc>
          <w:tcPr>
            <w:tcW w:w="0" w:type="auto"/>
            <w:textDirection w:val="btLr"/>
            <w:vAlign w:val="center"/>
          </w:tcPr>
          <w:p w14:paraId="09331F54" w14:textId="77777777" w:rsidR="00F50D75" w:rsidRPr="008841B0" w:rsidRDefault="00F50D75" w:rsidP="00D90EF9">
            <w:pPr>
              <w:spacing w:after="20" w:line="160" w:lineRule="exact"/>
              <w:ind w:left="57"/>
              <w:outlineLvl w:val="0"/>
              <w:rPr>
                <w:b/>
                <w:sz w:val="15"/>
                <w:szCs w:val="15"/>
                <w:vertAlign w:val="superscript"/>
                <w:lang w:val="en-GB"/>
              </w:rPr>
            </w:pPr>
            <w:r w:rsidRPr="008841B0">
              <w:rPr>
                <w:b/>
                <w:sz w:val="15"/>
                <w:szCs w:val="15"/>
                <w:lang w:val="en-GB"/>
              </w:rPr>
              <w:t xml:space="preserve"> </w:t>
            </w:r>
            <w:r w:rsidR="00D90EF9" w:rsidRPr="008841B0">
              <w:rPr>
                <w:b/>
                <w:sz w:val="15"/>
                <w:szCs w:val="15"/>
                <w:lang w:val="en-GB"/>
              </w:rPr>
              <w:t>Consent to</w:t>
            </w:r>
            <w:r w:rsidRPr="008841B0">
              <w:rPr>
                <w:b/>
                <w:sz w:val="15"/>
                <w:szCs w:val="15"/>
                <w:lang w:val="en-GB"/>
              </w:rPr>
              <w:t xml:space="preserve"> m-</w:t>
            </w:r>
            <w:r w:rsidR="00D90EF9" w:rsidRPr="008841B0">
              <w:rPr>
                <w:b/>
                <w:sz w:val="15"/>
                <w:szCs w:val="15"/>
                <w:lang w:val="en-GB"/>
              </w:rPr>
              <w:t>payment</w:t>
            </w:r>
            <w:r w:rsidRPr="008841B0">
              <w:rPr>
                <w:b/>
                <w:sz w:val="15"/>
                <w:szCs w:val="15"/>
                <w:vertAlign w:val="superscript"/>
                <w:lang w:val="en-GB"/>
              </w:rPr>
              <w:t xml:space="preserve"> </w:t>
            </w:r>
            <w:r w:rsidRPr="008841B0">
              <w:rPr>
                <w:sz w:val="15"/>
                <w:szCs w:val="15"/>
                <w:vertAlign w:val="superscript"/>
                <w:lang w:val="en-GB"/>
              </w:rPr>
              <w:t>14)</w:t>
            </w:r>
          </w:p>
        </w:tc>
        <w:tc>
          <w:tcPr>
            <w:tcW w:w="0" w:type="auto"/>
            <w:textDirection w:val="btLr"/>
            <w:vAlign w:val="center"/>
          </w:tcPr>
          <w:p w14:paraId="09331F55" w14:textId="77777777" w:rsidR="00F50D75" w:rsidRPr="008841B0" w:rsidRDefault="00F50D75" w:rsidP="00D90EF9">
            <w:pPr>
              <w:spacing w:after="20" w:line="160" w:lineRule="exact"/>
              <w:ind w:left="57"/>
              <w:outlineLvl w:val="0"/>
              <w:rPr>
                <w:b/>
                <w:sz w:val="15"/>
                <w:szCs w:val="15"/>
                <w:lang w:val="en-GB"/>
              </w:rPr>
            </w:pPr>
            <w:r w:rsidRPr="008841B0">
              <w:rPr>
                <w:b/>
                <w:sz w:val="15"/>
                <w:szCs w:val="15"/>
                <w:lang w:val="en-GB"/>
              </w:rPr>
              <w:t xml:space="preserve"> </w:t>
            </w:r>
            <w:r w:rsidR="00D90EF9" w:rsidRPr="008841B0">
              <w:rPr>
                <w:b/>
                <w:sz w:val="15"/>
                <w:szCs w:val="15"/>
                <w:lang w:val="en-GB"/>
              </w:rPr>
              <w:t>Notes</w:t>
            </w:r>
            <w:r w:rsidRPr="008841B0">
              <w:rPr>
                <w:b/>
                <w:sz w:val="15"/>
                <w:szCs w:val="15"/>
                <w:lang w:val="en-GB"/>
              </w:rPr>
              <w:t xml:space="preserve"> </w:t>
            </w:r>
            <w:r w:rsidRPr="008841B0">
              <w:rPr>
                <w:sz w:val="15"/>
                <w:szCs w:val="15"/>
                <w:vertAlign w:val="superscript"/>
                <w:lang w:val="en-GB"/>
              </w:rPr>
              <w:t>15)</w:t>
            </w:r>
          </w:p>
        </w:tc>
      </w:tr>
      <w:tr w:rsidR="00F50D75" w:rsidRPr="008841B0" w14:paraId="09331F6C" w14:textId="77777777" w:rsidTr="00796B59">
        <w:trPr>
          <w:trHeight w:val="227"/>
        </w:trPr>
        <w:tc>
          <w:tcPr>
            <w:tcW w:w="0" w:type="auto"/>
            <w:vAlign w:val="center"/>
          </w:tcPr>
          <w:p w14:paraId="09331F5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5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bookmarkStart w:id="3" w:name="Dropdown1"/>
        <w:tc>
          <w:tcPr>
            <w:tcW w:w="0" w:type="auto"/>
            <w:vAlign w:val="center"/>
          </w:tcPr>
          <w:p w14:paraId="09331F5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bookmarkEnd w:id="3"/>
          </w:p>
        </w:tc>
        <w:tc>
          <w:tcPr>
            <w:tcW w:w="0" w:type="auto"/>
            <w:vAlign w:val="center"/>
          </w:tcPr>
          <w:p w14:paraId="09331F5A"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5B" w14:textId="662266EA"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5C"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5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5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5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6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2"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3"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65"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6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8"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CheckBoxy"/>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6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1F82" w14:textId="77777777" w:rsidTr="00796B59">
        <w:trPr>
          <w:trHeight w:val="227"/>
        </w:trPr>
        <w:tc>
          <w:tcPr>
            <w:tcW w:w="0" w:type="auto"/>
            <w:vAlign w:val="center"/>
          </w:tcPr>
          <w:p w14:paraId="09331F6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6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6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0"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1" w14:textId="2D413286"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72"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7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7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7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8"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9"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7B"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7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E"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7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0"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ed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1F98" w14:textId="77777777" w:rsidTr="00796B59">
        <w:trPr>
          <w:trHeight w:val="227"/>
        </w:trPr>
        <w:tc>
          <w:tcPr>
            <w:tcW w:w="0" w:type="auto"/>
            <w:vAlign w:val="center"/>
          </w:tcPr>
          <w:p w14:paraId="09331F8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8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8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6"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7" w14:textId="4F0474D4"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88"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8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8B"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8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E"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8F"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91"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9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3"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4"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6"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ed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1FAE" w14:textId="77777777" w:rsidTr="00796B59">
        <w:trPr>
          <w:trHeight w:val="227"/>
        </w:trPr>
        <w:tc>
          <w:tcPr>
            <w:tcW w:w="0" w:type="auto"/>
            <w:vAlign w:val="center"/>
          </w:tcPr>
          <w:p w14:paraId="09331F9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9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9B"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C"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9D" w14:textId="79A6C0FA"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9E"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9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A1"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A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4"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5"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A7"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A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9"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A"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C"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ed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A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1FC4" w14:textId="77777777" w:rsidTr="00796B59">
        <w:trPr>
          <w:trHeight w:val="227"/>
        </w:trPr>
        <w:tc>
          <w:tcPr>
            <w:tcW w:w="0" w:type="auto"/>
            <w:vAlign w:val="center"/>
          </w:tcPr>
          <w:p w14:paraId="09331FA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B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B1"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2"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3" w14:textId="5A54EBF1"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B4"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B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09331FB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09331FB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A"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B"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BD"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B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B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0"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2"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1FDA" w14:textId="77777777" w:rsidTr="00796B59">
        <w:trPr>
          <w:trHeight w:val="227"/>
        </w:trPr>
        <w:tc>
          <w:tcPr>
            <w:tcW w:w="0" w:type="auto"/>
            <w:vAlign w:val="center"/>
          </w:tcPr>
          <w:p w14:paraId="09331FC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C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C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8"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9" w14:textId="35DA538F"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CA"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C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09331FC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C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09331FC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0"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1"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D3"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D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6"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8"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1FF0" w14:textId="77777777" w:rsidTr="00796B59">
        <w:trPr>
          <w:trHeight w:val="227"/>
        </w:trPr>
        <w:tc>
          <w:tcPr>
            <w:tcW w:w="0" w:type="auto"/>
            <w:vAlign w:val="center"/>
          </w:tcPr>
          <w:p w14:paraId="09331FD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D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D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E"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DF" w14:textId="700C41E0"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E0"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E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09331FE3"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09331FE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6"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7"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E9"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E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B"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C"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E"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E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2006" w14:textId="77777777" w:rsidTr="00796B59">
        <w:trPr>
          <w:trHeight w:val="227"/>
        </w:trPr>
        <w:tc>
          <w:tcPr>
            <w:tcW w:w="0" w:type="auto"/>
            <w:vAlign w:val="center"/>
          </w:tcPr>
          <w:p w14:paraId="09331FF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09331FF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F3"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4"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5" w14:textId="6510C4E6"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vAlign w:val="center"/>
          </w:tcPr>
          <w:p w14:paraId="09331FF6"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1FF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09331FF9"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09331FF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C"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D"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1FF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09331FFF"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0933200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2001"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2002"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200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2004"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0933200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201C" w14:textId="77777777" w:rsidTr="00796B59">
        <w:trPr>
          <w:trHeight w:val="227"/>
        </w:trPr>
        <w:tc>
          <w:tcPr>
            <w:tcW w:w="0" w:type="auto"/>
            <w:tcBorders>
              <w:bottom w:val="single" w:sz="4" w:space="0" w:color="auto"/>
            </w:tcBorders>
            <w:vAlign w:val="center"/>
          </w:tcPr>
          <w:p w14:paraId="0933200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tcBorders>
              <w:bottom w:val="single" w:sz="4" w:space="0" w:color="auto"/>
            </w:tcBorders>
            <w:vAlign w:val="center"/>
          </w:tcPr>
          <w:p w14:paraId="0933200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09332009"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0A"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0B" w14:textId="7A8ECA12"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tcBorders>
              <w:bottom w:val="single" w:sz="4" w:space="0" w:color="auto"/>
            </w:tcBorders>
            <w:vAlign w:val="center"/>
          </w:tcPr>
          <w:p w14:paraId="0933200C"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0933200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0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0933200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0933201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2"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3"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tcPr>
          <w:p w14:paraId="09332015"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0933201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8"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A"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0933201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2032" w14:textId="77777777" w:rsidTr="00796B59">
        <w:trPr>
          <w:trHeight w:val="227"/>
        </w:trPr>
        <w:tc>
          <w:tcPr>
            <w:tcW w:w="0" w:type="auto"/>
            <w:tcBorders>
              <w:top w:val="single" w:sz="4" w:space="0" w:color="auto"/>
              <w:bottom w:val="single" w:sz="4" w:space="0" w:color="auto"/>
            </w:tcBorders>
            <w:vAlign w:val="center"/>
          </w:tcPr>
          <w:p w14:paraId="0933201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1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1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0"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1" w14:textId="2161D95C" w:rsidR="00F50D75" w:rsidRPr="008841B0" w:rsidRDefault="001E6E7B"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2"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8"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9"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tcPr>
          <w:p w14:paraId="0933202B"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E"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2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30"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25058">
              <w:rPr>
                <w:rFonts w:cs="Arial"/>
                <w:sz w:val="13"/>
                <w:szCs w:val="13"/>
                <w:lang w:val="en-GB"/>
              </w:rPr>
            </w:r>
            <w:r w:rsidR="00325058">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0933203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09332048" w14:textId="77777777" w:rsidTr="00796B59">
        <w:trPr>
          <w:trHeight w:val="318"/>
        </w:trPr>
        <w:tc>
          <w:tcPr>
            <w:tcW w:w="0" w:type="auto"/>
            <w:tcBorders>
              <w:top w:val="single" w:sz="4" w:space="0" w:color="auto"/>
              <w:bottom w:val="nil"/>
              <w:right w:val="nil"/>
            </w:tcBorders>
            <w:vAlign w:val="center"/>
          </w:tcPr>
          <w:p w14:paraId="09332033" w14:textId="77777777" w:rsidR="00F50D75" w:rsidRPr="008841B0" w:rsidRDefault="00F50D75" w:rsidP="00666E29">
            <w:pPr>
              <w:spacing w:line="180" w:lineRule="exact"/>
              <w:rPr>
                <w:rFonts w:cs="Arial"/>
                <w:sz w:val="13"/>
                <w:szCs w:val="13"/>
                <w:lang w:val="en-GB"/>
              </w:rPr>
            </w:pPr>
          </w:p>
        </w:tc>
        <w:tc>
          <w:tcPr>
            <w:tcW w:w="0" w:type="auto"/>
            <w:tcBorders>
              <w:top w:val="single" w:sz="4" w:space="0" w:color="auto"/>
              <w:left w:val="nil"/>
              <w:bottom w:val="nil"/>
              <w:right w:val="nil"/>
            </w:tcBorders>
            <w:vAlign w:val="center"/>
          </w:tcPr>
          <w:p w14:paraId="09332034" w14:textId="77777777" w:rsidR="00F50D75" w:rsidRPr="008841B0" w:rsidRDefault="00F50D75" w:rsidP="00666E29">
            <w:pPr>
              <w:spacing w:line="180" w:lineRule="exact"/>
              <w:rPr>
                <w:rFonts w:cs="Arial"/>
                <w:sz w:val="13"/>
                <w:szCs w:val="13"/>
                <w:lang w:val="en-GB"/>
              </w:rPr>
            </w:pPr>
          </w:p>
        </w:tc>
        <w:tc>
          <w:tcPr>
            <w:tcW w:w="0" w:type="auto"/>
            <w:tcBorders>
              <w:top w:val="single" w:sz="4" w:space="0" w:color="auto"/>
              <w:left w:val="nil"/>
              <w:bottom w:val="nil"/>
              <w:right w:val="nil"/>
            </w:tcBorders>
            <w:vAlign w:val="center"/>
          </w:tcPr>
          <w:p w14:paraId="09332035" w14:textId="77777777" w:rsidR="00F50D75" w:rsidRPr="008841B0" w:rsidRDefault="00F50D75" w:rsidP="00666E29">
            <w:pPr>
              <w:rPr>
                <w:sz w:val="13"/>
                <w:szCs w:val="13"/>
                <w:lang w:val="en-GB"/>
              </w:rPr>
            </w:pPr>
          </w:p>
        </w:tc>
        <w:tc>
          <w:tcPr>
            <w:tcW w:w="0" w:type="auto"/>
            <w:tcBorders>
              <w:top w:val="single" w:sz="4" w:space="0" w:color="auto"/>
              <w:left w:val="nil"/>
              <w:bottom w:val="nil"/>
              <w:right w:val="nil"/>
            </w:tcBorders>
            <w:vAlign w:val="center"/>
          </w:tcPr>
          <w:p w14:paraId="09332036" w14:textId="77777777" w:rsidR="00F50D75" w:rsidRPr="008841B0" w:rsidRDefault="00F50D75" w:rsidP="00666E29">
            <w:pPr>
              <w:rPr>
                <w:lang w:val="en-GB"/>
              </w:rPr>
            </w:pPr>
          </w:p>
        </w:tc>
        <w:tc>
          <w:tcPr>
            <w:tcW w:w="0" w:type="auto"/>
            <w:tcBorders>
              <w:top w:val="single" w:sz="4" w:space="0" w:color="auto"/>
              <w:left w:val="nil"/>
              <w:bottom w:val="nil"/>
              <w:right w:val="nil"/>
            </w:tcBorders>
            <w:vAlign w:val="center"/>
          </w:tcPr>
          <w:p w14:paraId="09332037"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09332038"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09332039"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0933203A"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0933203B"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0933203C"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0933203D"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0933203E"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0933203F"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09332040"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09332041"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09332042"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09332043"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09332044"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09332045"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09332046" w14:textId="77777777" w:rsidR="00F50D75" w:rsidRPr="008841B0" w:rsidRDefault="00F50D75" w:rsidP="00666E29">
            <w:pPr>
              <w:rPr>
                <w:rFonts w:cs="Arial"/>
                <w:sz w:val="13"/>
                <w:szCs w:val="13"/>
                <w:lang w:val="en-GB"/>
              </w:rPr>
            </w:pPr>
          </w:p>
        </w:tc>
        <w:tc>
          <w:tcPr>
            <w:tcW w:w="0" w:type="auto"/>
            <w:tcBorders>
              <w:top w:val="single" w:sz="4" w:space="0" w:color="auto"/>
              <w:left w:val="nil"/>
              <w:bottom w:val="nil"/>
            </w:tcBorders>
            <w:vAlign w:val="center"/>
          </w:tcPr>
          <w:p w14:paraId="09332047" w14:textId="77777777" w:rsidR="00F50D75" w:rsidRPr="008841B0" w:rsidRDefault="00F50D75" w:rsidP="00666E29">
            <w:pPr>
              <w:spacing w:line="180" w:lineRule="exact"/>
              <w:rPr>
                <w:rFonts w:cs="Arial"/>
                <w:sz w:val="13"/>
                <w:szCs w:val="13"/>
                <w:lang w:val="en-GB"/>
              </w:rPr>
            </w:pPr>
          </w:p>
        </w:tc>
      </w:tr>
    </w:tbl>
    <w:p w14:paraId="09332049"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4A"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4B"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4C"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4D"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4E"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4F"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0"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1"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2"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3"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4"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5"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6"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7"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8"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9"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A"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B"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C"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D"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E"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5F"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60"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09332061" w14:textId="77777777" w:rsidR="00F8797A" w:rsidRPr="008841B0" w:rsidRDefault="00F8797A" w:rsidP="009E6DA3">
      <w:pPr>
        <w:pStyle w:val="Textsmlouvy"/>
        <w:tabs>
          <w:tab w:val="left" w:pos="284"/>
        </w:tabs>
        <w:spacing w:before="60" w:after="0" w:line="200" w:lineRule="exact"/>
        <w:ind w:right="291"/>
        <w:rPr>
          <w:sz w:val="12"/>
          <w:szCs w:val="12"/>
          <w:lang w:val="en-GB"/>
        </w:rPr>
      </w:pPr>
    </w:p>
    <w:p w14:paraId="09332062"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3"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4"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5"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6"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7"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8"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9" w14:textId="77777777" w:rsidR="00117323" w:rsidRPr="008841B0" w:rsidRDefault="00935FE6" w:rsidP="00935FE6">
      <w:pPr>
        <w:pStyle w:val="Textsmlouvy"/>
        <w:tabs>
          <w:tab w:val="left" w:pos="1953"/>
        </w:tabs>
        <w:spacing w:before="60" w:after="0" w:line="200" w:lineRule="exact"/>
        <w:ind w:right="291"/>
        <w:rPr>
          <w:sz w:val="12"/>
          <w:szCs w:val="12"/>
          <w:lang w:val="en-GB"/>
        </w:rPr>
      </w:pPr>
      <w:r w:rsidRPr="008841B0">
        <w:rPr>
          <w:sz w:val="12"/>
          <w:szCs w:val="12"/>
          <w:lang w:val="en-GB"/>
        </w:rPr>
        <w:tab/>
      </w:r>
      <w:r w:rsidRPr="008841B0">
        <w:rPr>
          <w:sz w:val="12"/>
          <w:szCs w:val="12"/>
          <w:lang w:val="en-GB"/>
        </w:rPr>
        <w:tab/>
      </w:r>
      <w:r w:rsidRPr="008841B0">
        <w:rPr>
          <w:sz w:val="12"/>
          <w:szCs w:val="12"/>
          <w:lang w:val="en-GB"/>
        </w:rPr>
        <w:tab/>
      </w:r>
      <w:r w:rsidRPr="008841B0">
        <w:rPr>
          <w:sz w:val="12"/>
          <w:szCs w:val="12"/>
          <w:lang w:val="en-GB"/>
        </w:rPr>
        <w:tab/>
      </w:r>
    </w:p>
    <w:p w14:paraId="0933206A"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B"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C"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0933206D" w14:textId="77777777" w:rsidR="00117323" w:rsidRPr="008841B0" w:rsidRDefault="00117323" w:rsidP="009E6DA3">
      <w:pPr>
        <w:pStyle w:val="Textsmlouvy"/>
        <w:tabs>
          <w:tab w:val="left" w:pos="284"/>
        </w:tabs>
        <w:spacing w:before="60" w:after="0" w:line="200" w:lineRule="exact"/>
        <w:ind w:right="291"/>
        <w:rPr>
          <w:sz w:val="12"/>
          <w:szCs w:val="12"/>
          <w:lang w:val="en-GB"/>
        </w:rPr>
        <w:sectPr w:rsidR="00117323" w:rsidRPr="008841B0" w:rsidSect="00117323">
          <w:footerReference w:type="default" r:id="rId20"/>
          <w:pgSz w:w="16834" w:h="11909" w:orient="landscape" w:code="9"/>
          <w:pgMar w:top="425" w:right="510" w:bottom="510" w:left="510" w:header="567" w:footer="340" w:gutter="0"/>
          <w:cols w:space="708"/>
          <w:docGrid w:linePitch="245"/>
        </w:sectPr>
      </w:pPr>
    </w:p>
    <w:tbl>
      <w:tblPr>
        <w:tblW w:w="10818" w:type="dxa"/>
        <w:tblInd w:w="-112" w:type="dxa"/>
        <w:tblLayout w:type="fixed"/>
        <w:tblCellMar>
          <w:left w:w="0" w:type="dxa"/>
          <w:right w:w="0" w:type="dxa"/>
        </w:tblCellMar>
        <w:tblLook w:val="04A0" w:firstRow="1" w:lastRow="0" w:firstColumn="1" w:lastColumn="0" w:noHBand="0" w:noVBand="1"/>
      </w:tblPr>
      <w:tblGrid>
        <w:gridCol w:w="2208"/>
        <w:gridCol w:w="8610"/>
      </w:tblGrid>
      <w:tr w:rsidR="00935FE6" w:rsidRPr="008841B0" w14:paraId="09332071" w14:textId="77777777" w:rsidTr="00CA65D9">
        <w:trPr>
          <w:trHeight w:hRule="exact" w:val="1345"/>
        </w:trPr>
        <w:tc>
          <w:tcPr>
            <w:tcW w:w="2208" w:type="dxa"/>
            <w:shd w:val="clear" w:color="auto" w:fill="auto"/>
            <w:hideMark/>
          </w:tcPr>
          <w:p w14:paraId="0933206E" w14:textId="5CA15580" w:rsidR="00CA65D9" w:rsidRPr="008841B0" w:rsidRDefault="005873E9" w:rsidP="00935FE6">
            <w:pPr>
              <w:pStyle w:val="Title"/>
              <w:tabs>
                <w:tab w:val="left" w:pos="652"/>
              </w:tabs>
              <w:ind w:left="254"/>
              <w:jc w:val="left"/>
              <w:rPr>
                <w:smallCaps/>
                <w:noProof/>
                <w:lang w:val="en-GB" w:eastAsia="cs-CZ"/>
              </w:rPr>
            </w:pPr>
            <w:r w:rsidRPr="00305286">
              <w:rPr>
                <w:smallCaps/>
                <w:noProof/>
                <w:lang w:eastAsia="cs-CZ"/>
              </w:rPr>
              <w:lastRenderedPageBreak/>
              <w:drawing>
                <wp:anchor distT="0" distB="0" distL="114300" distR="114300" simplePos="0" relativeHeight="251667456" behindDoc="0" locked="0" layoutInCell="1" allowOverlap="1" wp14:anchorId="285ED1BA" wp14:editId="0A711F0B">
                  <wp:simplePos x="0" y="0"/>
                  <wp:positionH relativeFrom="column">
                    <wp:posOffset>235187</wp:posOffset>
                  </wp:positionH>
                  <wp:positionV relativeFrom="paragraph">
                    <wp:posOffset>118689</wp:posOffset>
                  </wp:positionV>
                  <wp:extent cx="381000" cy="454526"/>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3206F" w14:textId="288049F0" w:rsidR="00F8797A" w:rsidRPr="008841B0" w:rsidRDefault="00F8797A" w:rsidP="00935FE6">
            <w:pPr>
              <w:pStyle w:val="Title"/>
              <w:tabs>
                <w:tab w:val="left" w:pos="652"/>
              </w:tabs>
              <w:ind w:left="254"/>
              <w:jc w:val="left"/>
              <w:rPr>
                <w:smallCaps/>
                <w:lang w:val="en-GB"/>
              </w:rPr>
            </w:pPr>
            <w:r w:rsidRPr="008841B0">
              <w:rPr>
                <w:smallCaps/>
                <w:noProof/>
                <w:lang w:val="en-GB" w:eastAsia="cs-CZ"/>
              </w:rPr>
              <w:t xml:space="preserve">            </w:t>
            </w:r>
          </w:p>
        </w:tc>
        <w:tc>
          <w:tcPr>
            <w:tcW w:w="8610" w:type="dxa"/>
            <w:shd w:val="clear" w:color="auto" w:fill="auto"/>
            <w:hideMark/>
          </w:tcPr>
          <w:p w14:paraId="09332070" w14:textId="77777777" w:rsidR="00F8797A" w:rsidRPr="008841B0" w:rsidRDefault="00935FE6" w:rsidP="00D90EF9">
            <w:pPr>
              <w:pStyle w:val="Title"/>
              <w:tabs>
                <w:tab w:val="left" w:pos="652"/>
              </w:tabs>
              <w:jc w:val="right"/>
              <w:rPr>
                <w:smallCaps/>
                <w:noProof/>
                <w:sz w:val="44"/>
                <w:szCs w:val="44"/>
                <w:lang w:val="en-GB" w:eastAsia="cs-CZ"/>
              </w:rPr>
            </w:pPr>
            <w:r w:rsidRPr="008841B0">
              <w:rPr>
                <w:rFonts w:ascii="Arial" w:hAnsi="Arial" w:cs="Arial"/>
                <w:sz w:val="44"/>
                <w:szCs w:val="44"/>
                <w:lang w:val="en-GB"/>
              </w:rPr>
              <w:br/>
            </w:r>
            <w:r w:rsidR="00D90EF9" w:rsidRPr="008841B0">
              <w:rPr>
                <w:rFonts w:ascii="Arial" w:hAnsi="Arial" w:cs="Arial"/>
                <w:sz w:val="44"/>
                <w:szCs w:val="44"/>
                <w:lang w:val="en-GB"/>
              </w:rPr>
              <w:t>Instructions for Completing the Form</w:t>
            </w:r>
            <w:r w:rsidRPr="008841B0">
              <w:rPr>
                <w:rFonts w:ascii="Arial" w:hAnsi="Arial" w:cs="Arial"/>
                <w:sz w:val="44"/>
                <w:szCs w:val="44"/>
                <w:lang w:val="en-GB"/>
              </w:rPr>
              <w:br/>
            </w:r>
          </w:p>
        </w:tc>
      </w:tr>
    </w:tbl>
    <w:p w14:paraId="09332072" w14:textId="77777777" w:rsidR="00F40E51" w:rsidRPr="008841B0" w:rsidRDefault="007B08A4" w:rsidP="007B08A4">
      <w:pPr>
        <w:pStyle w:val="Textsmlouvy"/>
        <w:numPr>
          <w:ilvl w:val="0"/>
          <w:numId w:val="36"/>
        </w:numPr>
        <w:tabs>
          <w:tab w:val="clear" w:pos="487"/>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Select a number from the allocated sequence of numbers or, in the event of migration from Twist or porting a number from another mobile operator, fill in the existing phone number</w:t>
      </w:r>
      <w:r w:rsidR="00F40E51" w:rsidRPr="008841B0">
        <w:rPr>
          <w:rFonts w:ascii="Tele-GroteskEENor" w:hAnsi="Tele-GroteskEENor"/>
          <w:sz w:val="16"/>
          <w:szCs w:val="16"/>
          <w:lang w:val="en-GB"/>
        </w:rPr>
        <w:t>.</w:t>
      </w:r>
    </w:p>
    <w:p w14:paraId="09332073" w14:textId="77777777" w:rsidR="00F40E51" w:rsidRPr="008841B0" w:rsidRDefault="00F40E51" w:rsidP="00F8797A">
      <w:pPr>
        <w:pStyle w:val="Textsmlouvy"/>
        <w:numPr>
          <w:ilvl w:val="0"/>
          <w:numId w:val="36"/>
        </w:numPr>
        <w:tabs>
          <w:tab w:val="left" w:pos="284"/>
          <w:tab w:val="right" w:pos="10800"/>
          <w:tab w:val="left" w:pos="13440"/>
        </w:tabs>
        <w:spacing w:before="60" w:after="20" w:line="200" w:lineRule="exact"/>
        <w:ind w:left="284" w:right="291" w:hanging="284"/>
        <w:rPr>
          <w:rFonts w:ascii="Tele-GroteskEENor" w:hAnsi="Tele-GroteskEENor"/>
          <w:sz w:val="16"/>
          <w:szCs w:val="16"/>
          <w:lang w:val="en-GB"/>
        </w:rPr>
      </w:pPr>
      <w:r w:rsidRPr="008841B0">
        <w:rPr>
          <w:rFonts w:ascii="Tele-GroteskEENor" w:hAnsi="Tele-GroteskEENor"/>
          <w:b/>
          <w:sz w:val="16"/>
          <w:szCs w:val="16"/>
          <w:lang w:val="en-GB"/>
        </w:rPr>
        <w:t>A</w:t>
      </w:r>
      <w:r w:rsidRPr="008841B0">
        <w:rPr>
          <w:rFonts w:ascii="Tele-GroteskEENor" w:hAnsi="Tele-GroteskEENor"/>
          <w:sz w:val="16"/>
          <w:szCs w:val="16"/>
          <w:lang w:val="en-GB"/>
        </w:rPr>
        <w:t xml:space="preserve"> (</w:t>
      </w:r>
      <w:r w:rsidR="007B08A4" w:rsidRPr="008841B0">
        <w:rPr>
          <w:rFonts w:ascii="Tele-GroteskEENor" w:hAnsi="Tele-GroteskEENor"/>
          <w:sz w:val="16"/>
          <w:szCs w:val="16"/>
          <w:lang w:val="en-GB"/>
        </w:rPr>
        <w:t>activation of a new phone number</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M</w:t>
      </w:r>
      <w:r w:rsidRPr="008841B0">
        <w:rPr>
          <w:rFonts w:ascii="Tele-GroteskEENor" w:hAnsi="Tele-GroteskEENor"/>
          <w:sz w:val="16"/>
          <w:szCs w:val="16"/>
          <w:lang w:val="en-GB"/>
        </w:rPr>
        <w:t xml:space="preserve"> (</w:t>
      </w:r>
      <w:r w:rsidR="007B08A4" w:rsidRPr="008841B0">
        <w:rPr>
          <w:rFonts w:ascii="Tele-GroteskEENor" w:hAnsi="Tele-GroteskEENor"/>
          <w:sz w:val="16"/>
          <w:szCs w:val="16"/>
          <w:lang w:val="en-GB"/>
        </w:rPr>
        <w:t>migration</w:t>
      </w:r>
      <w:r w:rsidRPr="008841B0">
        <w:rPr>
          <w:rFonts w:ascii="Tele-GroteskEENor" w:hAnsi="Tele-GroteskEENor"/>
          <w:sz w:val="16"/>
          <w:szCs w:val="16"/>
          <w:lang w:val="en-GB"/>
        </w:rPr>
        <w:t xml:space="preserve"> – </w:t>
      </w:r>
      <w:r w:rsidR="007B08A4" w:rsidRPr="008841B0">
        <w:rPr>
          <w:rFonts w:ascii="Tele-GroteskEENor" w:hAnsi="Tele-GroteskEENor"/>
          <w:sz w:val="16"/>
          <w:szCs w:val="16"/>
          <w:lang w:val="en-GB"/>
        </w:rPr>
        <w:t>switching from a prepaid card to a post-paid tariff plan</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P</w:t>
      </w:r>
      <w:r w:rsidRPr="008841B0">
        <w:rPr>
          <w:rFonts w:ascii="Tele-GroteskEENor" w:hAnsi="Tele-GroteskEENor"/>
          <w:sz w:val="16"/>
          <w:szCs w:val="16"/>
          <w:lang w:val="en-GB"/>
        </w:rPr>
        <w:t xml:space="preserve"> (</w:t>
      </w:r>
      <w:r w:rsidR="007B08A4" w:rsidRPr="008841B0">
        <w:rPr>
          <w:rFonts w:ascii="Tele-GroteskEENor" w:hAnsi="Tele-GroteskEENor"/>
          <w:sz w:val="16"/>
          <w:szCs w:val="16"/>
          <w:lang w:val="en-GB"/>
        </w:rPr>
        <w:t>number porting from another operator</w:t>
      </w:r>
      <w:r w:rsidRPr="008841B0">
        <w:rPr>
          <w:rFonts w:ascii="Tele-GroteskEENor" w:hAnsi="Tele-GroteskEENor"/>
          <w:sz w:val="16"/>
          <w:szCs w:val="16"/>
          <w:lang w:val="en-GB"/>
        </w:rPr>
        <w:t>).</w:t>
      </w:r>
    </w:p>
    <w:p w14:paraId="09332074" w14:textId="77777777" w:rsidR="00F156BA" w:rsidRPr="008841B0" w:rsidRDefault="007B08A4" w:rsidP="00F8797A">
      <w:pPr>
        <w:pStyle w:val="Textsmlouvy"/>
        <w:numPr>
          <w:ilvl w:val="0"/>
          <w:numId w:val="36"/>
        </w:numPr>
        <w:tabs>
          <w:tab w:val="left" w:pos="284"/>
        </w:tabs>
        <w:spacing w:before="60" w:after="0" w:line="200" w:lineRule="exact"/>
        <w:ind w:left="284" w:right="291" w:hanging="284"/>
        <w:jc w:val="left"/>
        <w:rPr>
          <w:rFonts w:ascii="Tele-GroteskEENor" w:hAnsi="Tele-GroteskEENor"/>
          <w:sz w:val="16"/>
          <w:szCs w:val="16"/>
          <w:lang w:val="en-GB"/>
        </w:rPr>
      </w:pPr>
      <w:r w:rsidRPr="008841B0">
        <w:rPr>
          <w:rFonts w:ascii="Tele-GroteskEENor" w:hAnsi="Tele-GroteskEENor"/>
          <w:sz w:val="16"/>
          <w:szCs w:val="16"/>
          <w:lang w:val="en-GB"/>
        </w:rPr>
        <w:t>The order will include a Smart Car Device</w:t>
      </w:r>
      <w:r w:rsidR="00BA6924" w:rsidRPr="008841B0">
        <w:rPr>
          <w:rFonts w:ascii="Tele-GroteskEENor" w:hAnsi="Tele-GroteskEENor"/>
          <w:sz w:val="16"/>
          <w:szCs w:val="16"/>
          <w:lang w:val="en-GB"/>
        </w:rPr>
        <w:t xml:space="preserve"> </w:t>
      </w:r>
      <w:r w:rsidR="0038681A" w:rsidRPr="008841B0">
        <w:rPr>
          <w:rFonts w:ascii="Tele-GroteskEENor" w:hAnsi="Tele-GroteskEENor"/>
          <w:sz w:val="16"/>
          <w:szCs w:val="16"/>
          <w:lang w:val="en-GB"/>
        </w:rPr>
        <w:t>(</w:t>
      </w:r>
      <w:r w:rsidR="00BA6924" w:rsidRPr="008841B0">
        <w:rPr>
          <w:rFonts w:ascii="Tele-GroteskEENor" w:hAnsi="Tele-GroteskEENor"/>
          <w:i/>
          <w:sz w:val="16"/>
          <w:szCs w:val="16"/>
          <w:lang w:val="en-GB"/>
        </w:rPr>
        <w:t>Zařízení pro Chytré auto</w:t>
      </w:r>
      <w:r w:rsidR="0038681A" w:rsidRPr="008841B0">
        <w:rPr>
          <w:rFonts w:ascii="Tele-GroteskEENor" w:hAnsi="Tele-GroteskEENor"/>
          <w:sz w:val="16"/>
          <w:szCs w:val="16"/>
          <w:lang w:val="en-GB"/>
        </w:rPr>
        <w:t>)</w:t>
      </w:r>
      <w:r w:rsidR="00F40E51" w:rsidRPr="008841B0">
        <w:rPr>
          <w:rFonts w:ascii="Tele-GroteskEENor" w:hAnsi="Tele-GroteskEENor"/>
          <w:sz w:val="16"/>
          <w:szCs w:val="16"/>
          <w:lang w:val="en-GB"/>
        </w:rPr>
        <w:t xml:space="preserve"> </w:t>
      </w:r>
      <w:r w:rsidR="0038681A" w:rsidRPr="008841B0">
        <w:rPr>
          <w:rFonts w:ascii="Tele-GroteskEENor" w:hAnsi="Tele-GroteskEENor"/>
          <w:b/>
          <w:sz w:val="16"/>
          <w:szCs w:val="16"/>
          <w:lang w:val="en-GB"/>
        </w:rPr>
        <w:t>Yes</w:t>
      </w:r>
      <w:r w:rsidR="00F40E51" w:rsidRPr="008841B0">
        <w:rPr>
          <w:rFonts w:ascii="Tele-GroteskEENor" w:hAnsi="Tele-GroteskEENor"/>
          <w:sz w:val="16"/>
          <w:szCs w:val="16"/>
          <w:lang w:val="en-GB"/>
        </w:rPr>
        <w:t xml:space="preserve">, </w:t>
      </w:r>
      <w:proofErr w:type="gramStart"/>
      <w:r w:rsidR="0038681A" w:rsidRPr="008841B0">
        <w:rPr>
          <w:rFonts w:ascii="Tele-GroteskEENor" w:hAnsi="Tele-GroteskEENor"/>
          <w:sz w:val="16"/>
          <w:szCs w:val="16"/>
          <w:lang w:val="en-GB"/>
        </w:rPr>
        <w:t>The</w:t>
      </w:r>
      <w:proofErr w:type="gramEnd"/>
      <w:r w:rsidR="0038681A" w:rsidRPr="008841B0">
        <w:rPr>
          <w:rFonts w:ascii="Tele-GroteskEENor" w:hAnsi="Tele-GroteskEENor"/>
          <w:sz w:val="16"/>
          <w:szCs w:val="16"/>
          <w:lang w:val="en-GB"/>
        </w:rPr>
        <w:t xml:space="preserve"> order will not include a Smart Car Device (</w:t>
      </w:r>
      <w:r w:rsidR="0038681A" w:rsidRPr="008841B0">
        <w:rPr>
          <w:rFonts w:ascii="Tele-GroteskEENor" w:hAnsi="Tele-GroteskEENor"/>
          <w:i/>
          <w:sz w:val="16"/>
          <w:szCs w:val="16"/>
          <w:lang w:val="en-GB"/>
        </w:rPr>
        <w:t>Zařízení pro Chytré auto</w:t>
      </w:r>
      <w:r w:rsidR="0038681A"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N</w:t>
      </w:r>
      <w:r w:rsidR="0038681A" w:rsidRPr="008841B0">
        <w:rPr>
          <w:rFonts w:ascii="Tele-GroteskEENor" w:hAnsi="Tele-GroteskEENor"/>
          <w:b/>
          <w:sz w:val="16"/>
          <w:szCs w:val="16"/>
          <w:lang w:val="en-GB"/>
        </w:rPr>
        <w:t>o</w:t>
      </w:r>
      <w:r w:rsidR="007D2721" w:rsidRPr="008841B0">
        <w:rPr>
          <w:rFonts w:ascii="Tele-GroteskEENor" w:hAnsi="Tele-GroteskEENor"/>
          <w:b/>
          <w:sz w:val="16"/>
          <w:szCs w:val="16"/>
          <w:lang w:val="en-GB"/>
        </w:rPr>
        <w:t xml:space="preserve">. </w:t>
      </w:r>
      <w:r w:rsidR="0038681A" w:rsidRPr="008841B0">
        <w:rPr>
          <w:rFonts w:ascii="Tele-GroteskEENor" w:hAnsi="Tele-GroteskEENor"/>
          <w:sz w:val="16"/>
          <w:szCs w:val="16"/>
          <w:lang w:val="en-GB"/>
        </w:rPr>
        <w:t>The device cannot be ordered separately</w:t>
      </w:r>
      <w:r w:rsidR="007D2721" w:rsidRPr="008841B0">
        <w:rPr>
          <w:rFonts w:ascii="Tele-GroteskEENor" w:hAnsi="Tele-GroteskEENor"/>
          <w:sz w:val="16"/>
          <w:szCs w:val="16"/>
          <w:lang w:val="en-GB"/>
        </w:rPr>
        <w:t>.</w:t>
      </w:r>
    </w:p>
    <w:p w14:paraId="09332075" w14:textId="77777777" w:rsidR="00F40E51" w:rsidRPr="008841B0" w:rsidRDefault="00137A9B"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b/>
          <w:sz w:val="16"/>
          <w:szCs w:val="16"/>
          <w:lang w:val="en-GB"/>
        </w:rPr>
        <w:t>The</w:t>
      </w:r>
      <w:r w:rsidR="00263F80" w:rsidRPr="008841B0">
        <w:rPr>
          <w:rFonts w:ascii="Tele-GroteskEENor" w:hAnsi="Tele-GroteskEENor"/>
          <w:b/>
          <w:sz w:val="16"/>
          <w:szCs w:val="16"/>
          <w:lang w:val="en-GB"/>
        </w:rPr>
        <w:t xml:space="preserve"> </w:t>
      </w:r>
      <w:r w:rsidR="00F40E51" w:rsidRPr="008841B0">
        <w:rPr>
          <w:rFonts w:ascii="Tele-GroteskEENor" w:hAnsi="Tele-GroteskEENor"/>
          <w:b/>
          <w:i/>
          <w:sz w:val="16"/>
          <w:szCs w:val="16"/>
          <w:lang w:val="en-GB"/>
        </w:rPr>
        <w:t>Chytré auto</w:t>
      </w:r>
      <w:r w:rsidR="001F48E3" w:rsidRPr="008841B0">
        <w:rPr>
          <w:rFonts w:ascii="Tele-GroteskEENor" w:hAnsi="Tele-GroteskEENor"/>
          <w:b/>
          <w:sz w:val="16"/>
          <w:szCs w:val="16"/>
          <w:lang w:val="en-GB"/>
        </w:rPr>
        <w:t xml:space="preserve"> </w:t>
      </w:r>
      <w:r w:rsidRPr="008841B0">
        <w:rPr>
          <w:rFonts w:ascii="Tele-GroteskEENor" w:hAnsi="Tele-GroteskEENor"/>
          <w:b/>
          <w:sz w:val="16"/>
          <w:szCs w:val="16"/>
          <w:lang w:val="en-GB"/>
        </w:rPr>
        <w:t>(“Smart Car”) tariff plan</w:t>
      </w:r>
      <w:r w:rsidRPr="008841B0">
        <w:rPr>
          <w:rFonts w:ascii="Tele-GroteskEENor" w:hAnsi="Tele-GroteskEENor"/>
          <w:sz w:val="16"/>
          <w:szCs w:val="16"/>
          <w:lang w:val="en-GB"/>
        </w:rPr>
        <w:t xml:space="preserve"> –</w:t>
      </w:r>
      <w:r w:rsidR="001F48E3" w:rsidRPr="008841B0">
        <w:rPr>
          <w:rFonts w:ascii="Tele-GroteskEENor" w:hAnsi="Tele-GroteskEENor"/>
          <w:sz w:val="16"/>
          <w:szCs w:val="16"/>
          <w:lang w:val="en-GB"/>
        </w:rPr>
        <w:t xml:space="preserve"> </w:t>
      </w:r>
      <w:r w:rsidRPr="008841B0">
        <w:rPr>
          <w:rFonts w:ascii="Tele-GroteskEENor" w:hAnsi="Tele-GroteskEENor"/>
          <w:sz w:val="16"/>
          <w:szCs w:val="16"/>
          <w:lang w:val="en-GB"/>
        </w:rPr>
        <w:t>Subscriber Contract for a fixed term of</w:t>
      </w:r>
      <w:r w:rsidR="001F48E3" w:rsidRPr="008841B0">
        <w:rPr>
          <w:rFonts w:ascii="Tele-GroteskEENor" w:hAnsi="Tele-GroteskEENor"/>
          <w:sz w:val="16"/>
          <w:szCs w:val="16"/>
          <w:lang w:val="en-GB"/>
        </w:rPr>
        <w:t xml:space="preserve"> 24 </w:t>
      </w:r>
      <w:r w:rsidRPr="008841B0">
        <w:rPr>
          <w:rFonts w:ascii="Tele-GroteskEENor" w:hAnsi="Tele-GroteskEENor"/>
          <w:sz w:val="16"/>
          <w:szCs w:val="16"/>
          <w:lang w:val="en-GB"/>
        </w:rPr>
        <w:t>months</w:t>
      </w:r>
      <w:r w:rsidR="00F40E51" w:rsidRPr="008841B0">
        <w:rPr>
          <w:rFonts w:ascii="Tele-GroteskEENor" w:hAnsi="Tele-GroteskEENor"/>
          <w:sz w:val="16"/>
          <w:szCs w:val="16"/>
          <w:lang w:val="en-GB"/>
        </w:rPr>
        <w:t xml:space="preserve">, </w:t>
      </w:r>
      <w:r w:rsidRPr="008841B0">
        <w:rPr>
          <w:rFonts w:ascii="Tele-GroteskEENor" w:hAnsi="Tele-GroteskEENor"/>
          <w:b/>
          <w:sz w:val="16"/>
          <w:szCs w:val="16"/>
          <w:lang w:val="en-GB"/>
        </w:rPr>
        <w:t>The</w:t>
      </w:r>
      <w:r w:rsidR="00263F80" w:rsidRPr="008841B0">
        <w:rPr>
          <w:rFonts w:ascii="Tele-GroteskEENor" w:hAnsi="Tele-GroteskEENor"/>
          <w:b/>
          <w:sz w:val="16"/>
          <w:szCs w:val="16"/>
          <w:lang w:val="en-GB"/>
        </w:rPr>
        <w:t xml:space="preserve"> </w:t>
      </w:r>
      <w:r w:rsidR="00F40E51" w:rsidRPr="008841B0">
        <w:rPr>
          <w:rFonts w:ascii="Tele-GroteskEENor" w:hAnsi="Tele-GroteskEENor"/>
          <w:b/>
          <w:i/>
          <w:sz w:val="16"/>
          <w:szCs w:val="16"/>
          <w:lang w:val="en-GB"/>
        </w:rPr>
        <w:t>Chytré auto bez závazku</w:t>
      </w:r>
      <w:r w:rsidRPr="008841B0">
        <w:rPr>
          <w:rFonts w:ascii="Tele-GroteskEENor" w:hAnsi="Tele-GroteskEENor"/>
          <w:b/>
          <w:sz w:val="16"/>
          <w:szCs w:val="16"/>
          <w:lang w:val="en-GB"/>
        </w:rPr>
        <w:t xml:space="preserve"> (“Smart Car without Commitment”) tariff plan</w:t>
      </w:r>
      <w:r w:rsidR="001F48E3" w:rsidRPr="008841B0">
        <w:rPr>
          <w:rFonts w:ascii="Tele-GroteskEENor" w:hAnsi="Tele-GroteskEENor"/>
          <w:sz w:val="16"/>
          <w:szCs w:val="16"/>
          <w:lang w:val="en-GB"/>
        </w:rPr>
        <w:t xml:space="preserve"> – </w:t>
      </w:r>
      <w:r w:rsidR="00803190" w:rsidRPr="008841B0">
        <w:rPr>
          <w:rFonts w:ascii="Tele-GroteskEENor" w:hAnsi="Tele-GroteskEENor"/>
          <w:sz w:val="16"/>
          <w:szCs w:val="16"/>
          <w:lang w:val="en-GB"/>
        </w:rPr>
        <w:t>Subscriber Contract for an indefinite term</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standard</w:t>
      </w:r>
      <w:r w:rsidR="00803190" w:rsidRPr="008841B0">
        <w:rPr>
          <w:rFonts w:ascii="Tele-GroteskEENor" w:hAnsi="Tele-GroteskEENor"/>
          <w:b/>
          <w:sz w:val="16"/>
          <w:szCs w:val="16"/>
          <w:lang w:val="en-GB"/>
        </w:rPr>
        <w:t xml:space="preserve"> (“Standard Wi-Fi Smart Car”) tariff plan</w:t>
      </w:r>
      <w:r w:rsidR="000D654C" w:rsidRPr="008841B0">
        <w:rPr>
          <w:rFonts w:ascii="Tele-GroteskEENor" w:hAnsi="Tele-GroteskEENor"/>
          <w:b/>
          <w:sz w:val="16"/>
          <w:szCs w:val="16"/>
          <w:lang w:val="en-GB"/>
        </w:rPr>
        <w:t xml:space="preserve"> </w:t>
      </w:r>
      <w:r w:rsidR="000D654C" w:rsidRPr="008841B0">
        <w:rPr>
          <w:rFonts w:ascii="Tele-GroteskEENor" w:hAnsi="Tele-GroteskEENor"/>
          <w:sz w:val="16"/>
          <w:szCs w:val="16"/>
          <w:lang w:val="en-GB"/>
        </w:rPr>
        <w:t xml:space="preserve">– </w:t>
      </w:r>
      <w:r w:rsidR="00803190" w:rsidRPr="008841B0">
        <w:rPr>
          <w:rFonts w:ascii="Tele-GroteskEENor" w:hAnsi="Tele-GroteskEENor"/>
          <w:sz w:val="16"/>
          <w:szCs w:val="16"/>
          <w:lang w:val="en-GB"/>
        </w:rPr>
        <w:t>Subscriber Contract for a fixed term of 24 months</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standard bez závazku</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(“Standard Wi-Fi Smart Car without Commitment”) tariff plan</w:t>
      </w:r>
      <w:r w:rsidR="00803190" w:rsidRPr="008841B0">
        <w:rPr>
          <w:rFonts w:ascii="Tele-GroteskEENor" w:hAnsi="Tele-GroteskEENor"/>
          <w:sz w:val="16"/>
          <w:szCs w:val="16"/>
          <w:lang w:val="en-GB"/>
        </w:rPr>
        <w:t xml:space="preserve"> – Subscriber Contract for an indefinite term</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premium</w:t>
      </w:r>
      <w:r w:rsidR="00803190" w:rsidRPr="008841B0">
        <w:rPr>
          <w:rFonts w:ascii="Tele-GroteskEENor" w:hAnsi="Tele-GroteskEENor"/>
          <w:b/>
          <w:sz w:val="16"/>
          <w:szCs w:val="16"/>
          <w:lang w:val="en-GB"/>
        </w:rPr>
        <w:t xml:space="preserve"> (“Premium Wi-Fi Smart Car”) tariff plan</w:t>
      </w:r>
      <w:r w:rsidR="000D654C" w:rsidRPr="008841B0">
        <w:rPr>
          <w:rFonts w:ascii="Tele-GroteskEENor" w:hAnsi="Tele-GroteskEENor"/>
          <w:sz w:val="16"/>
          <w:szCs w:val="16"/>
          <w:lang w:val="en-GB"/>
        </w:rPr>
        <w:t xml:space="preserve"> – </w:t>
      </w:r>
      <w:r w:rsidR="00803190" w:rsidRPr="008841B0">
        <w:rPr>
          <w:rFonts w:ascii="Tele-GroteskEENor" w:hAnsi="Tele-GroteskEENor"/>
          <w:sz w:val="16"/>
          <w:szCs w:val="16"/>
          <w:lang w:val="en-GB"/>
        </w:rPr>
        <w:t>Subscriber Contract for a fixed term of 24 months</w:t>
      </w:r>
      <w:r w:rsidR="000D654C" w:rsidRPr="008841B0">
        <w:rPr>
          <w:rFonts w:ascii="Tele-GroteskEENor" w:hAnsi="Tele-GroteskEENor"/>
          <w:sz w:val="16"/>
          <w:szCs w:val="16"/>
          <w:lang w:val="en-GB"/>
        </w:rPr>
        <w:t xml:space="preserve">, </w:t>
      </w:r>
      <w:r w:rsidR="00964496"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premium bez závazku</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(“Premium Wi-Fi Smart Car without Commitment”) tariff plan</w:t>
      </w:r>
      <w:r w:rsidR="00803190" w:rsidRPr="008841B0">
        <w:rPr>
          <w:rFonts w:ascii="Tele-GroteskEENor" w:hAnsi="Tele-GroteskEENor"/>
          <w:sz w:val="16"/>
          <w:szCs w:val="16"/>
          <w:lang w:val="en-GB"/>
        </w:rPr>
        <w:t xml:space="preserve"> – Subscriber Contract for an indefinite term</w:t>
      </w:r>
      <w:r w:rsidR="000D654C" w:rsidRPr="008841B0">
        <w:rPr>
          <w:rFonts w:ascii="Tele-GroteskEENor" w:hAnsi="Tele-GroteskEENor"/>
          <w:sz w:val="16"/>
          <w:szCs w:val="16"/>
          <w:lang w:val="en-GB"/>
        </w:rPr>
        <w:t xml:space="preserve">. </w:t>
      </w:r>
    </w:p>
    <w:p w14:paraId="09332076" w14:textId="77777777" w:rsidR="00F40E51" w:rsidRPr="008841B0" w:rsidRDefault="00803190" w:rsidP="00F8797A">
      <w:pPr>
        <w:pStyle w:val="Textsmlouvy"/>
        <w:numPr>
          <w:ilvl w:val="0"/>
          <w:numId w:val="36"/>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Existing/current billing group</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 xml:space="preserve"> S</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new billing group</w:t>
      </w:r>
      <w:r w:rsidR="00F40E51" w:rsidRPr="008841B0">
        <w:rPr>
          <w:rFonts w:ascii="Tele-GroteskEENor" w:hAnsi="Tele-GroteskEENor"/>
          <w:sz w:val="16"/>
          <w:szCs w:val="16"/>
          <w:lang w:val="en-GB"/>
        </w:rPr>
        <w:t xml:space="preserve"> – </w:t>
      </w:r>
      <w:r w:rsidR="00F40E51" w:rsidRPr="008841B0">
        <w:rPr>
          <w:rFonts w:ascii="Tele-GroteskEENor" w:hAnsi="Tele-GroteskEENor"/>
          <w:b/>
          <w:sz w:val="16"/>
          <w:szCs w:val="16"/>
          <w:lang w:val="en-GB"/>
        </w:rPr>
        <w:t>N</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 xml:space="preserve">The “existing billing group” option can only be selected with the </w:t>
      </w:r>
      <w:r w:rsidRPr="008841B0">
        <w:rPr>
          <w:rFonts w:ascii="Tele-GroteskEENor" w:hAnsi="Tele-GroteskEENor"/>
          <w:i/>
          <w:sz w:val="16"/>
          <w:szCs w:val="16"/>
          <w:lang w:val="en-GB"/>
        </w:rPr>
        <w:t>Chytré auto</w:t>
      </w:r>
      <w:r w:rsidRPr="008841B0">
        <w:rPr>
          <w:rFonts w:ascii="Tele-GroteskEENor" w:hAnsi="Tele-GroteskEENor"/>
          <w:sz w:val="16"/>
          <w:szCs w:val="16"/>
          <w:lang w:val="en-GB"/>
        </w:rPr>
        <w:t xml:space="preserve"> (“Smart Car”) or </w:t>
      </w:r>
      <w:r w:rsidRPr="008841B0">
        <w:rPr>
          <w:rFonts w:ascii="Tele-GroteskEENor" w:hAnsi="Tele-GroteskEENor"/>
          <w:i/>
          <w:sz w:val="16"/>
          <w:szCs w:val="16"/>
          <w:lang w:val="en-GB"/>
        </w:rPr>
        <w:t>EET</w:t>
      </w:r>
      <w:r w:rsidRPr="008841B0">
        <w:rPr>
          <w:rFonts w:ascii="Tele-GroteskEENor" w:hAnsi="Tele-GroteskEENor"/>
          <w:sz w:val="16"/>
          <w:szCs w:val="16"/>
          <w:lang w:val="en-GB"/>
        </w:rPr>
        <w:t xml:space="preserve"> (“Electronic Sales Register”) product</w:t>
      </w:r>
      <w:r w:rsidR="00C7566F" w:rsidRPr="008841B0">
        <w:rPr>
          <w:rFonts w:ascii="Tele-GroteskEENor" w:hAnsi="Tele-GroteskEENor"/>
          <w:sz w:val="16"/>
          <w:szCs w:val="16"/>
          <w:lang w:val="en-GB"/>
        </w:rPr>
        <w:t>.</w:t>
      </w:r>
    </w:p>
    <w:p w14:paraId="09332077" w14:textId="77777777" w:rsidR="00F40E51" w:rsidRPr="008841B0" w:rsidRDefault="005B6396" w:rsidP="00F8797A">
      <w:pPr>
        <w:pStyle w:val="Textsmlouvy"/>
        <w:numPr>
          <w:ilvl w:val="0"/>
          <w:numId w:val="36"/>
        </w:numPr>
        <w:tabs>
          <w:tab w:val="left" w:pos="284"/>
          <w:tab w:val="left" w:pos="1418"/>
          <w:tab w:val="right" w:pos="1560"/>
          <w:tab w:val="num" w:pos="1843"/>
        </w:tabs>
        <w:spacing w:before="60" w:after="0" w:line="200" w:lineRule="exact"/>
        <w:ind w:left="284" w:right="291" w:hanging="284"/>
        <w:jc w:val="left"/>
        <w:rPr>
          <w:rFonts w:ascii="Tele-GroteskEENor" w:hAnsi="Tele-GroteskEENor"/>
          <w:sz w:val="16"/>
          <w:szCs w:val="16"/>
          <w:lang w:val="en-GB"/>
        </w:rPr>
      </w:pPr>
      <w:r w:rsidRPr="008841B0">
        <w:rPr>
          <w:rFonts w:ascii="Tele-GroteskEENor" w:hAnsi="Tele-GroteskEENor"/>
          <w:sz w:val="16"/>
          <w:szCs w:val="16"/>
          <w:lang w:val="en-GB"/>
        </w:rPr>
        <w:t>If you wish to assign the SIM card to an existing Statement of Services, fill in the number or name of the existing Statement of Services selected</w:t>
      </w:r>
      <w:r w:rsidR="00F40E51" w:rsidRPr="008841B0">
        <w:rPr>
          <w:rFonts w:ascii="Tele-GroteskEENor" w:hAnsi="Tele-GroteskEENor"/>
          <w:sz w:val="16"/>
          <w:szCs w:val="16"/>
          <w:lang w:val="en-GB"/>
        </w:rPr>
        <w:t>.</w:t>
      </w:r>
      <w:r w:rsidR="00BC5DFF" w:rsidRPr="008841B0">
        <w:rPr>
          <w:rFonts w:ascii="Tele-GroteskEENor" w:hAnsi="Tele-GroteskEENor"/>
          <w:sz w:val="16"/>
          <w:szCs w:val="16"/>
          <w:lang w:val="en-GB"/>
        </w:rPr>
        <w:br/>
      </w:r>
      <w:r w:rsidRPr="008841B0">
        <w:rPr>
          <w:rFonts w:ascii="Tele-GroteskEENor" w:hAnsi="Tele-GroteskEENor"/>
          <w:sz w:val="16"/>
          <w:szCs w:val="16"/>
          <w:lang w:val="en-GB"/>
        </w:rPr>
        <w:t xml:space="preserve">If you wish to create a new Statement of Services, fill in first name(s), </w:t>
      </w:r>
      <w:proofErr w:type="gramStart"/>
      <w:r w:rsidRPr="008841B0">
        <w:rPr>
          <w:rFonts w:ascii="Tele-GroteskEENor" w:hAnsi="Tele-GroteskEENor"/>
          <w:sz w:val="16"/>
          <w:szCs w:val="16"/>
          <w:lang w:val="en-GB"/>
        </w:rPr>
        <w:t>surname</w:t>
      </w:r>
      <w:proofErr w:type="gramEnd"/>
      <w:r w:rsidRPr="008841B0">
        <w:rPr>
          <w:rFonts w:ascii="Tele-GroteskEENor" w:hAnsi="Tele-GroteskEENor"/>
          <w:sz w:val="16"/>
          <w:szCs w:val="16"/>
          <w:lang w:val="en-GB"/>
        </w:rPr>
        <w:t xml:space="preserve"> and billing</w:t>
      </w:r>
      <w:r w:rsidR="004844F4" w:rsidRPr="008841B0">
        <w:rPr>
          <w:rFonts w:ascii="Tele-GroteskEENor" w:hAnsi="Tele-GroteskEENor"/>
          <w:sz w:val="16"/>
          <w:szCs w:val="16"/>
          <w:lang w:val="en-GB"/>
        </w:rPr>
        <w:t xml:space="preserve"> </w:t>
      </w:r>
      <w:r w:rsidRPr="008841B0">
        <w:rPr>
          <w:rFonts w:ascii="Tele-GroteskEENor" w:hAnsi="Tele-GroteskEENor"/>
          <w:sz w:val="16"/>
          <w:szCs w:val="16"/>
          <w:lang w:val="en-GB"/>
        </w:rPr>
        <w:t xml:space="preserve">address (street, street no., city, postal code) of the new Statement of Services. If you wish to fill in a new Statement of Services which you have already defined several lines above of this order, fill in „see line </w:t>
      </w:r>
      <w:proofErr w:type="gramStart"/>
      <w:r w:rsidRPr="008841B0">
        <w:rPr>
          <w:rFonts w:ascii="Tele-GroteskEENor" w:hAnsi="Tele-GroteskEENor"/>
          <w:sz w:val="16"/>
          <w:szCs w:val="16"/>
          <w:lang w:val="en-GB"/>
        </w:rPr>
        <w:t>XY“</w:t>
      </w:r>
      <w:proofErr w:type="gramEnd"/>
      <w:r w:rsidR="00F40E51" w:rsidRPr="008841B0">
        <w:rPr>
          <w:rFonts w:ascii="Tele-GroteskEENor" w:hAnsi="Tele-GroteskEENor"/>
          <w:sz w:val="16"/>
          <w:szCs w:val="16"/>
          <w:lang w:val="en-GB"/>
        </w:rPr>
        <w:t>.</w:t>
      </w:r>
    </w:p>
    <w:p w14:paraId="09332078" w14:textId="77777777" w:rsidR="00F40E51" w:rsidRPr="008841B0" w:rsidRDefault="004844F4" w:rsidP="00F8797A">
      <w:pPr>
        <w:pStyle w:val="Textsmlouvy"/>
        <w:numPr>
          <w:ilvl w:val="0"/>
          <w:numId w:val="36"/>
        </w:numPr>
        <w:tabs>
          <w:tab w:val="left" w:pos="284"/>
          <w:tab w:val="right" w:pos="10490"/>
          <w:tab w:val="left" w:pos="13440"/>
        </w:tabs>
        <w:spacing w:before="60" w:after="2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Fill in</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P</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paper</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E</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electronic</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If you leave the field empty, paper Statements of Services will be set up by default. In the case of electronic Statements of Services, please specify the contact e-mail address in the Notes field</w:t>
      </w:r>
      <w:r w:rsidR="0031386C" w:rsidRPr="008841B0">
        <w:rPr>
          <w:rFonts w:ascii="Tele-GroteskEENor" w:hAnsi="Tele-GroteskEENor"/>
          <w:sz w:val="16"/>
          <w:szCs w:val="16"/>
          <w:lang w:val="en-GB"/>
        </w:rPr>
        <w:t>.</w:t>
      </w:r>
    </w:p>
    <w:p w14:paraId="09332079" w14:textId="77777777" w:rsidR="00F40E51" w:rsidRPr="008841B0" w:rsidRDefault="004844F4" w:rsidP="00F8797A">
      <w:pPr>
        <w:pStyle w:val="Textsmlouvy"/>
        <w:numPr>
          <w:ilvl w:val="0"/>
          <w:numId w:val="36"/>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The payment method is to be only filled in for a new Statement of Services</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Types</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PP</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postal order</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BÚ</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bank account transfer</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I</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direct debit from a bank account</w:t>
      </w:r>
      <w:r w:rsidR="00F40E51" w:rsidRPr="008841B0">
        <w:rPr>
          <w:rFonts w:ascii="Tele-GroteskEENor" w:hAnsi="Tele-GroteskEENor"/>
          <w:sz w:val="16"/>
          <w:szCs w:val="16"/>
          <w:lang w:val="en-GB"/>
        </w:rPr>
        <w:t>)</w:t>
      </w:r>
    </w:p>
    <w:p w14:paraId="0933207A" w14:textId="77777777" w:rsidR="00F40E51" w:rsidRPr="008841B0" w:rsidRDefault="002F1AC3" w:rsidP="002F1AC3">
      <w:pPr>
        <w:pStyle w:val="Textsmlouvy"/>
        <w:numPr>
          <w:ilvl w:val="0"/>
          <w:numId w:val="36"/>
        </w:numPr>
        <w:tabs>
          <w:tab w:val="left" w:pos="284"/>
        </w:tabs>
        <w:spacing w:before="60" w:after="0" w:line="200" w:lineRule="exact"/>
        <w:ind w:left="284" w:right="291" w:hanging="284"/>
        <w:jc w:val="left"/>
        <w:rPr>
          <w:rFonts w:ascii="Tele-GroteskEENor" w:hAnsi="Tele-GroteskEENor"/>
          <w:sz w:val="16"/>
          <w:szCs w:val="16"/>
          <w:lang w:val="en-GB"/>
        </w:rPr>
      </w:pPr>
      <w:r w:rsidRPr="008841B0">
        <w:rPr>
          <w:rFonts w:ascii="Tele-GroteskEENor" w:hAnsi="Tele-GroteskEENor"/>
          <w:sz w:val="16"/>
          <w:szCs w:val="16"/>
          <w:lang w:val="en-GB"/>
        </w:rPr>
        <w:t>An obligatory, four-digit password used for communication with the Customer Centre when blocking the SIM card (</w:t>
      </w:r>
      <w:proofErr w:type="gramStart"/>
      <w:r w:rsidRPr="008841B0">
        <w:rPr>
          <w:rFonts w:ascii="Tele-GroteskEENor" w:hAnsi="Tele-GroteskEENor"/>
          <w:sz w:val="16"/>
          <w:szCs w:val="16"/>
          <w:lang w:val="en-GB"/>
        </w:rPr>
        <w:t>e.g.</w:t>
      </w:r>
      <w:proofErr w:type="gramEnd"/>
      <w:r w:rsidRPr="008841B0">
        <w:rPr>
          <w:rFonts w:ascii="Tele-GroteskEENor" w:hAnsi="Tele-GroteskEENor"/>
          <w:sz w:val="16"/>
          <w:szCs w:val="16"/>
          <w:lang w:val="en-GB"/>
        </w:rPr>
        <w:t xml:space="preserve"> in the event of theft). You may use a common password for all SIM cards or an individual password for each SIM card. For security reasons, the following combinations may not be used</w:t>
      </w:r>
      <w:r w:rsidR="00F40E51" w:rsidRPr="008841B0">
        <w:rPr>
          <w:rFonts w:ascii="Tele-GroteskEENor" w:hAnsi="Tele-GroteskEENor"/>
          <w:sz w:val="16"/>
          <w:szCs w:val="16"/>
          <w:lang w:val="en-GB"/>
        </w:rPr>
        <w:t xml:space="preserve">: </w:t>
      </w:r>
      <w:bookmarkStart w:id="4" w:name="slaba_hesla"/>
      <w:r w:rsidR="00F40E51" w:rsidRPr="008841B0">
        <w:rPr>
          <w:rFonts w:ascii="Tele-GroteskEENor" w:hAnsi="Tele-GroteskEENor"/>
          <w:sz w:val="16"/>
          <w:szCs w:val="16"/>
          <w:lang w:val="en-GB"/>
        </w:rPr>
        <w:t>0000, 1234, 4321, 1111, 2222, 3333, 4444, 5555, 6666, 7777, 8888, 9999</w:t>
      </w:r>
      <w:bookmarkEnd w:id="4"/>
      <w:r w:rsidR="00F40E51" w:rsidRPr="008841B0">
        <w:rPr>
          <w:rFonts w:ascii="Tele-GroteskEENor" w:hAnsi="Tele-GroteskEENor"/>
          <w:sz w:val="16"/>
          <w:szCs w:val="16"/>
          <w:lang w:val="en-GB"/>
        </w:rPr>
        <w:t>.</w:t>
      </w:r>
    </w:p>
    <w:p w14:paraId="0933207B" w14:textId="77777777" w:rsidR="00F40E51" w:rsidRPr="008841B0" w:rsidRDefault="002F1AC3"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Data roaming add-ons</w:t>
      </w:r>
      <w:r w:rsidR="00F40E51" w:rsidRPr="008841B0">
        <w:rPr>
          <w:rFonts w:ascii="Tele-GroteskEENor" w:hAnsi="Tele-GroteskEENor"/>
          <w:sz w:val="16"/>
          <w:szCs w:val="16"/>
          <w:lang w:val="en-GB"/>
        </w:rPr>
        <w:t xml:space="preserve">: </w:t>
      </w:r>
      <w:r w:rsidR="00243EB4" w:rsidRPr="008841B0">
        <w:rPr>
          <w:rFonts w:ascii="Tele-GroteskEENor" w:hAnsi="Tele-GroteskEENor"/>
          <w:b/>
          <w:sz w:val="16"/>
          <w:szCs w:val="16"/>
          <w:lang w:val="en-GB"/>
        </w:rPr>
        <w:t xml:space="preserve">IvZ na den - </w:t>
      </w:r>
      <w:r w:rsidR="00243EB4" w:rsidRPr="008841B0">
        <w:rPr>
          <w:rFonts w:ascii="Tele-GroteskEENor" w:hAnsi="Tele-GroteskEENor"/>
          <w:i/>
          <w:sz w:val="16"/>
          <w:szCs w:val="16"/>
          <w:lang w:val="en-GB"/>
        </w:rPr>
        <w:t>Internet v zahraničí na den</w:t>
      </w:r>
      <w:r w:rsidRPr="008841B0">
        <w:rPr>
          <w:rFonts w:ascii="Tele-GroteskEENor" w:hAnsi="Tele-GroteskEENor"/>
          <w:sz w:val="16"/>
          <w:szCs w:val="16"/>
          <w:lang w:val="en-GB"/>
        </w:rPr>
        <w:t xml:space="preserve"> (“Internet Abroad for One Day”)</w:t>
      </w:r>
      <w:r w:rsidR="00394C7A" w:rsidRPr="008841B0">
        <w:rPr>
          <w:rFonts w:ascii="Tele-GroteskEENor" w:hAnsi="Tele-GroteskEENor"/>
          <w:b/>
          <w:sz w:val="16"/>
          <w:szCs w:val="16"/>
          <w:lang w:val="en-GB"/>
        </w:rPr>
        <w:t xml:space="preserve">, </w:t>
      </w:r>
      <w:r w:rsidR="00243EB4" w:rsidRPr="008841B0">
        <w:rPr>
          <w:rFonts w:ascii="Tele-GroteskEENor" w:hAnsi="Tele-GroteskEENor"/>
          <w:b/>
          <w:sz w:val="16"/>
          <w:szCs w:val="16"/>
          <w:lang w:val="en-GB"/>
        </w:rPr>
        <w:t xml:space="preserve">IvZ 30denní - </w:t>
      </w:r>
      <w:r w:rsidR="00394C7A" w:rsidRPr="008841B0">
        <w:rPr>
          <w:rFonts w:ascii="Tele-GroteskEENor" w:hAnsi="Tele-GroteskEENor"/>
          <w:i/>
          <w:sz w:val="16"/>
          <w:szCs w:val="16"/>
          <w:lang w:val="en-GB"/>
        </w:rPr>
        <w:t>Internet v zahraničí 30denní</w:t>
      </w:r>
      <w:r w:rsidRPr="008841B0">
        <w:rPr>
          <w:rFonts w:ascii="Tele-GroteskEENor" w:hAnsi="Tele-GroteskEENor"/>
          <w:sz w:val="16"/>
          <w:szCs w:val="16"/>
          <w:lang w:val="en-GB"/>
        </w:rPr>
        <w:t xml:space="preserve"> (“Internet Abroad for 30 Days”)</w:t>
      </w:r>
      <w:r w:rsidR="00394C7A" w:rsidRPr="008841B0">
        <w:rPr>
          <w:rFonts w:ascii="Tele-GroteskEENor" w:hAnsi="Tele-GroteskEENor"/>
          <w:sz w:val="16"/>
          <w:szCs w:val="16"/>
          <w:lang w:val="en-GB"/>
        </w:rPr>
        <w:t>.</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Certain roaming add-on</w:t>
      </w:r>
      <w:r w:rsidR="00BC5DFF" w:rsidRPr="008841B0">
        <w:rPr>
          <w:rFonts w:ascii="Tele-GroteskEENor" w:hAnsi="Tele-GroteskEENor"/>
          <w:sz w:val="16"/>
          <w:szCs w:val="16"/>
          <w:lang w:val="en-GB"/>
        </w:rPr>
        <w:t>s</w:t>
      </w:r>
      <w:r w:rsidRPr="008841B0">
        <w:rPr>
          <w:rFonts w:ascii="Tele-GroteskEENor" w:hAnsi="Tele-GroteskEENor"/>
          <w:sz w:val="16"/>
          <w:szCs w:val="16"/>
          <w:lang w:val="en-GB"/>
        </w:rPr>
        <w:t xml:space="preserve"> exclude the activation of another data roaming add-on; for more information, please contact the Customer Centre</w:t>
      </w:r>
      <w:r w:rsidR="00F40E51" w:rsidRPr="008841B0">
        <w:rPr>
          <w:rFonts w:ascii="Tele-GroteskEENor" w:hAnsi="Tele-GroteskEENor"/>
          <w:sz w:val="16"/>
          <w:szCs w:val="16"/>
          <w:lang w:val="en-GB"/>
        </w:rPr>
        <w:t xml:space="preserve">. </w:t>
      </w:r>
      <w:r w:rsidRPr="008841B0">
        <w:rPr>
          <w:rFonts w:ascii="Tele-GroteskEENor" w:hAnsi="Tele-GroteskEENor"/>
          <w:b/>
          <w:sz w:val="16"/>
          <w:szCs w:val="16"/>
          <w:lang w:val="en-GB"/>
        </w:rPr>
        <w:t>The data allowance within the</w:t>
      </w:r>
      <w:r w:rsidR="003B2103" w:rsidRPr="008841B0">
        <w:rPr>
          <w:rFonts w:ascii="Tele-GroteskEENor" w:hAnsi="Tele-GroteskEENor"/>
          <w:b/>
          <w:sz w:val="16"/>
          <w:szCs w:val="16"/>
          <w:lang w:val="en-GB"/>
        </w:rPr>
        <w:t xml:space="preserve"> </w:t>
      </w:r>
      <w:r w:rsidR="003B2103" w:rsidRPr="008841B0">
        <w:rPr>
          <w:rFonts w:ascii="Tele-GroteskEENor" w:hAnsi="Tele-GroteskEENor"/>
          <w:b/>
          <w:i/>
          <w:sz w:val="16"/>
          <w:szCs w:val="16"/>
          <w:lang w:val="en-GB"/>
        </w:rPr>
        <w:t>Chytré auto</w:t>
      </w:r>
      <w:r w:rsidRPr="008841B0">
        <w:rPr>
          <w:rFonts w:ascii="Tele-GroteskEENor" w:hAnsi="Tele-GroteskEENor"/>
          <w:b/>
          <w:sz w:val="16"/>
          <w:szCs w:val="16"/>
          <w:lang w:val="en-GB"/>
        </w:rPr>
        <w:t xml:space="preserve"> (“Smart Car”)</w:t>
      </w:r>
      <w:r w:rsidR="003B2103" w:rsidRPr="008841B0">
        <w:rPr>
          <w:rFonts w:ascii="Tele-GroteskEENor" w:hAnsi="Tele-GroteskEENor"/>
          <w:b/>
          <w:sz w:val="16"/>
          <w:szCs w:val="16"/>
          <w:lang w:val="en-GB"/>
        </w:rPr>
        <w:t xml:space="preserve">/ </w:t>
      </w:r>
      <w:r w:rsidR="003B2103" w:rsidRPr="008841B0">
        <w:rPr>
          <w:rFonts w:ascii="Tele-GroteskEENor" w:hAnsi="Tele-GroteskEENor"/>
          <w:b/>
          <w:i/>
          <w:sz w:val="16"/>
          <w:szCs w:val="16"/>
          <w:lang w:val="en-GB"/>
        </w:rPr>
        <w:t xml:space="preserve">Chytré auto </w:t>
      </w:r>
      <w:r w:rsidR="00111476" w:rsidRPr="008841B0">
        <w:rPr>
          <w:rFonts w:ascii="Tele-GroteskEENor" w:hAnsi="Tele-GroteskEENor"/>
          <w:b/>
          <w:i/>
          <w:sz w:val="16"/>
          <w:szCs w:val="16"/>
          <w:lang w:val="en-GB"/>
        </w:rPr>
        <w:t>bez závazku</w:t>
      </w:r>
      <w:r w:rsidRPr="008841B0">
        <w:rPr>
          <w:rFonts w:ascii="Tele-GroteskEENor" w:hAnsi="Tele-GroteskEENor"/>
          <w:b/>
          <w:sz w:val="16"/>
          <w:szCs w:val="16"/>
          <w:lang w:val="en-GB"/>
        </w:rPr>
        <w:t xml:space="preserve"> (“Smart Car without Commitment”)</w:t>
      </w:r>
      <w:r w:rsidR="00BC5DFF" w:rsidRPr="008841B0">
        <w:rPr>
          <w:rFonts w:ascii="Tele-GroteskEENor" w:hAnsi="Tele-GroteskEENor"/>
          <w:b/>
          <w:sz w:val="16"/>
          <w:szCs w:val="16"/>
          <w:lang w:val="en-GB"/>
        </w:rPr>
        <w:t xml:space="preserve"> tariff plan</w:t>
      </w:r>
      <w:r w:rsidR="003B2103" w:rsidRPr="008841B0">
        <w:rPr>
          <w:rFonts w:ascii="Tele-GroteskEENor" w:hAnsi="Tele-GroteskEENor"/>
          <w:b/>
          <w:sz w:val="16"/>
          <w:szCs w:val="16"/>
          <w:lang w:val="en-GB"/>
        </w:rPr>
        <w:t xml:space="preserve"> </w:t>
      </w:r>
      <w:r w:rsidRPr="008841B0">
        <w:rPr>
          <w:rFonts w:ascii="Tele-GroteskEENor" w:hAnsi="Tele-GroteskEENor"/>
          <w:b/>
          <w:sz w:val="16"/>
          <w:szCs w:val="16"/>
          <w:lang w:val="en-GB"/>
        </w:rPr>
        <w:t>is valid within the</w:t>
      </w:r>
      <w:r w:rsidR="003B2103" w:rsidRPr="008841B0">
        <w:rPr>
          <w:rFonts w:ascii="Tele-GroteskEENor" w:hAnsi="Tele-GroteskEENor"/>
          <w:b/>
          <w:sz w:val="16"/>
          <w:szCs w:val="16"/>
          <w:lang w:val="en-GB"/>
        </w:rPr>
        <w:t xml:space="preserve"> EU.</w:t>
      </w:r>
    </w:p>
    <w:p w14:paraId="0933207C" w14:textId="77777777" w:rsidR="00F40E51" w:rsidRPr="008841B0"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cs="Arial"/>
          <w:sz w:val="16"/>
          <w:szCs w:val="16"/>
          <w:lang w:val="en-GB"/>
        </w:rPr>
      </w:pPr>
      <w:r w:rsidRPr="008841B0">
        <w:rPr>
          <w:rFonts w:ascii="Tele-GroteskEENor" w:hAnsi="Tele-GroteskEENor" w:cs="Arial"/>
          <w:sz w:val="16"/>
          <w:szCs w:val="16"/>
          <w:lang w:val="en-GB"/>
        </w:rPr>
        <w:t>Data Roaming Limit:</w:t>
      </w:r>
      <w:r w:rsidRPr="008841B0">
        <w:rPr>
          <w:rFonts w:ascii="Tele-GroteskEENor" w:hAnsi="Tele-GroteskEENor" w:cs="Arial"/>
          <w:b/>
          <w:sz w:val="16"/>
          <w:szCs w:val="16"/>
          <w:lang w:val="en-GB"/>
        </w:rPr>
        <w:t xml:space="preserve"> D1</w:t>
      </w:r>
      <w:r w:rsidRPr="008841B0">
        <w:rPr>
          <w:rFonts w:ascii="Tele-GroteskEENor" w:hAnsi="Tele-GroteskEENor" w:cs="Arial"/>
          <w:sz w:val="16"/>
          <w:szCs w:val="16"/>
          <w:lang w:val="en-GB"/>
        </w:rPr>
        <w:t xml:space="preserve"> (495</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87),</w:t>
      </w:r>
      <w:r w:rsidRPr="008841B0">
        <w:rPr>
          <w:rFonts w:ascii="Tele-GroteskEENor" w:hAnsi="Tele-GroteskEENor" w:cs="Arial"/>
          <w:b/>
          <w:sz w:val="16"/>
          <w:szCs w:val="16"/>
          <w:lang w:val="en-GB"/>
        </w:rPr>
        <w:t xml:space="preserve"> D2</w:t>
      </w:r>
      <w:r w:rsidRPr="008841B0">
        <w:rPr>
          <w:rFonts w:ascii="Tele-GroteskEENor" w:hAnsi="Tele-GroteskEENor" w:cs="Arial"/>
          <w:sz w:val="16"/>
          <w:szCs w:val="16"/>
          <w:lang w:val="en-GB"/>
        </w:rPr>
        <w:t xml:space="preserve"> (1</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198</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35),</w:t>
      </w:r>
      <w:r w:rsidRPr="008841B0">
        <w:rPr>
          <w:rFonts w:ascii="Tele-GroteskEENor" w:hAnsi="Tele-GroteskEENor" w:cs="Arial"/>
          <w:b/>
          <w:sz w:val="16"/>
          <w:szCs w:val="16"/>
          <w:lang w:val="en-GB"/>
        </w:rPr>
        <w:t xml:space="preserve"> D3</w:t>
      </w:r>
      <w:r w:rsidRPr="008841B0">
        <w:rPr>
          <w:rFonts w:ascii="Tele-GroteskEENor" w:hAnsi="Tele-GroteskEENor" w:cs="Arial"/>
          <w:sz w:val="16"/>
          <w:szCs w:val="16"/>
          <w:lang w:val="en-GB"/>
        </w:rPr>
        <w:t xml:space="preserve"> (4</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132</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23),</w:t>
      </w:r>
      <w:r w:rsidRPr="008841B0">
        <w:rPr>
          <w:rFonts w:ascii="Tele-GroteskEENor" w:hAnsi="Tele-GroteskEENor" w:cs="Arial"/>
          <w:b/>
          <w:sz w:val="16"/>
          <w:szCs w:val="16"/>
          <w:lang w:val="en-GB"/>
        </w:rPr>
        <w:t xml:space="preserve"> D4</w:t>
      </w:r>
      <w:r w:rsidRPr="008841B0">
        <w:rPr>
          <w:rFonts w:ascii="Tele-GroteskEENor" w:hAnsi="Tele-GroteskEENor" w:cs="Arial"/>
          <w:sz w:val="16"/>
          <w:szCs w:val="16"/>
          <w:lang w:val="en-GB"/>
        </w:rPr>
        <w:t xml:space="preserve"> (8</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264</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46),</w:t>
      </w:r>
      <w:r w:rsidRPr="008841B0">
        <w:rPr>
          <w:rFonts w:ascii="Tele-GroteskEENor" w:hAnsi="Tele-GroteskEENor" w:cs="Arial"/>
          <w:b/>
          <w:sz w:val="16"/>
          <w:szCs w:val="16"/>
          <w:lang w:val="en-GB"/>
        </w:rPr>
        <w:t xml:space="preserve"> D5</w:t>
      </w:r>
      <w:r w:rsidRPr="008841B0">
        <w:rPr>
          <w:rFonts w:ascii="Tele-GroteskEENor" w:hAnsi="Tele-GroteskEENor" w:cs="Arial"/>
          <w:sz w:val="16"/>
          <w:szCs w:val="16"/>
          <w:lang w:val="en-GB"/>
        </w:rPr>
        <w:t xml:space="preserve"> (14</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876</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03),</w:t>
      </w:r>
      <w:r w:rsidRPr="008841B0">
        <w:rPr>
          <w:rFonts w:ascii="Tele-GroteskEENor" w:hAnsi="Tele-GroteskEENor" w:cs="Arial"/>
          <w:b/>
          <w:sz w:val="16"/>
          <w:szCs w:val="16"/>
          <w:lang w:val="en-GB"/>
        </w:rPr>
        <w:t xml:space="preserve"> D6</w:t>
      </w:r>
      <w:r w:rsidRPr="008841B0">
        <w:rPr>
          <w:rFonts w:ascii="Tele-GroteskEENor" w:hAnsi="Tele-GroteskEENor" w:cs="Arial"/>
          <w:sz w:val="16"/>
          <w:szCs w:val="16"/>
          <w:lang w:val="en-GB"/>
        </w:rPr>
        <w:t xml:space="preserve"> (26</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446</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 xml:space="preserve">28), </w:t>
      </w:r>
      <w:r w:rsidRPr="008841B0">
        <w:rPr>
          <w:rFonts w:ascii="Tele-GroteskEENor" w:hAnsi="Tele-GroteskEENor" w:cs="Arial"/>
          <w:b/>
          <w:sz w:val="16"/>
          <w:szCs w:val="16"/>
          <w:lang w:val="en-GB"/>
        </w:rPr>
        <w:t>X</w:t>
      </w:r>
      <w:r w:rsidRPr="008841B0">
        <w:rPr>
          <w:rFonts w:ascii="Tele-GroteskEENor" w:hAnsi="Tele-GroteskEENor" w:cs="Arial"/>
          <w:sz w:val="16"/>
          <w:szCs w:val="16"/>
          <w:lang w:val="en-GB"/>
        </w:rPr>
        <w:t xml:space="preserve"> (DRL </w:t>
      </w:r>
      <w:r w:rsidR="00964496" w:rsidRPr="008841B0">
        <w:rPr>
          <w:rFonts w:ascii="Tele-GroteskEENor" w:hAnsi="Tele-GroteskEENor" w:cs="Arial"/>
          <w:sz w:val="16"/>
          <w:szCs w:val="16"/>
          <w:lang w:val="en-GB"/>
        </w:rPr>
        <w:t>will not be activated</w:t>
      </w:r>
      <w:r w:rsidRPr="008841B0">
        <w:rPr>
          <w:rFonts w:ascii="Tele-GroteskEENor" w:hAnsi="Tele-GroteskEENor" w:cs="Arial"/>
          <w:sz w:val="16"/>
          <w:szCs w:val="16"/>
          <w:lang w:val="en-GB"/>
        </w:rPr>
        <w:t xml:space="preserve">). </w:t>
      </w:r>
      <w:r w:rsidR="00964496" w:rsidRPr="008841B0">
        <w:rPr>
          <w:rFonts w:ascii="Tele-GroteskEENor" w:hAnsi="Tele-GroteskEENor"/>
          <w:sz w:val="16"/>
          <w:szCs w:val="16"/>
          <w:lang w:val="en-GB"/>
        </w:rPr>
        <w:t>If you leave the field empty,</w:t>
      </w:r>
      <w:r w:rsidRPr="008841B0">
        <w:rPr>
          <w:rFonts w:ascii="Tele-GroteskEENor" w:hAnsi="Tele-GroteskEENor" w:cs="Arial"/>
          <w:sz w:val="16"/>
          <w:szCs w:val="16"/>
          <w:lang w:val="en-GB"/>
        </w:rPr>
        <w:t xml:space="preserve"> </w:t>
      </w:r>
      <w:r w:rsidR="00964496" w:rsidRPr="008841B0">
        <w:rPr>
          <w:rFonts w:ascii="Tele-GroteskEENor" w:hAnsi="Tele-GroteskEENor" w:cs="Arial"/>
          <w:sz w:val="16"/>
          <w:szCs w:val="16"/>
          <w:lang w:val="en-GB"/>
        </w:rPr>
        <w:t>the limit of</w:t>
      </w:r>
      <w:r w:rsidRPr="008841B0">
        <w:rPr>
          <w:rFonts w:ascii="Tele-GroteskEENor" w:hAnsi="Tele-GroteskEENor" w:cs="Arial"/>
          <w:sz w:val="16"/>
          <w:szCs w:val="16"/>
          <w:lang w:val="en-GB"/>
        </w:rPr>
        <w:t xml:space="preserve"> </w:t>
      </w:r>
      <w:r w:rsidR="000D53B6" w:rsidRPr="008841B0">
        <w:rPr>
          <w:rFonts w:ascii="Tele-GroteskEENor" w:hAnsi="Tele-GroteskEENor" w:cs="Arial"/>
          <w:sz w:val="16"/>
          <w:szCs w:val="16"/>
          <w:lang w:val="en-GB"/>
        </w:rPr>
        <w:t>1</w:t>
      </w:r>
      <w:r w:rsidR="00964496" w:rsidRPr="008841B0">
        <w:rPr>
          <w:rFonts w:ascii="Tele-GroteskEENor" w:hAnsi="Tele-GroteskEENor" w:cs="Arial"/>
          <w:sz w:val="16"/>
          <w:szCs w:val="16"/>
          <w:lang w:val="en-GB"/>
        </w:rPr>
        <w:t>,</w:t>
      </w:r>
      <w:r w:rsidR="000D53B6" w:rsidRPr="008841B0">
        <w:rPr>
          <w:rFonts w:ascii="Tele-GroteskEENor" w:hAnsi="Tele-GroteskEENor" w:cs="Arial"/>
          <w:sz w:val="16"/>
          <w:szCs w:val="16"/>
          <w:lang w:val="en-GB"/>
        </w:rPr>
        <w:t>198</w:t>
      </w:r>
      <w:r w:rsidR="00964496" w:rsidRPr="008841B0">
        <w:rPr>
          <w:rFonts w:ascii="Tele-GroteskEENor" w:hAnsi="Tele-GroteskEENor" w:cs="Arial"/>
          <w:sz w:val="16"/>
          <w:szCs w:val="16"/>
          <w:lang w:val="en-GB"/>
        </w:rPr>
        <w:t>.</w:t>
      </w:r>
      <w:r w:rsidR="000D53B6" w:rsidRPr="008841B0">
        <w:rPr>
          <w:rFonts w:ascii="Tele-GroteskEENor" w:hAnsi="Tele-GroteskEENor" w:cs="Arial"/>
          <w:sz w:val="16"/>
          <w:szCs w:val="16"/>
          <w:lang w:val="en-GB"/>
        </w:rPr>
        <w:t>35</w:t>
      </w:r>
      <w:r w:rsidR="00964496" w:rsidRPr="008841B0">
        <w:rPr>
          <w:rFonts w:ascii="Tele-GroteskEENor" w:hAnsi="Tele-GroteskEENor" w:cs="Arial"/>
          <w:sz w:val="16"/>
          <w:szCs w:val="16"/>
          <w:lang w:val="en-GB"/>
        </w:rPr>
        <w:t xml:space="preserve"> will be activated by default</w:t>
      </w:r>
      <w:r w:rsidRPr="008841B0">
        <w:rPr>
          <w:rFonts w:ascii="Tele-GroteskEENor" w:hAnsi="Tele-GroteskEENor" w:cs="Arial"/>
          <w:sz w:val="16"/>
          <w:szCs w:val="16"/>
          <w:lang w:val="en-GB"/>
        </w:rPr>
        <w:t xml:space="preserve">. </w:t>
      </w:r>
      <w:r w:rsidR="00E717BC" w:rsidRPr="008841B0">
        <w:rPr>
          <w:rFonts w:ascii="Tele-GroteskEENor" w:hAnsi="Tele-GroteskEENor" w:cs="Arial"/>
          <w:sz w:val="16"/>
          <w:szCs w:val="16"/>
          <w:lang w:val="en-GB"/>
        </w:rPr>
        <w:t>The limits are stated in CZK exclusive of VAT.</w:t>
      </w:r>
      <w:r w:rsidRPr="008841B0">
        <w:rPr>
          <w:rFonts w:ascii="Tele-GroteskEENor" w:hAnsi="Tele-GroteskEENor" w:cs="Arial"/>
          <w:sz w:val="16"/>
          <w:szCs w:val="16"/>
          <w:lang w:val="en-GB"/>
        </w:rPr>
        <w:t xml:space="preserve"> </w:t>
      </w:r>
      <w:r w:rsidR="00E717BC" w:rsidRPr="008841B0">
        <w:rPr>
          <w:rFonts w:ascii="Tele-GroteskEENor" w:hAnsi="Tele-GroteskEENor" w:cs="Arial"/>
          <w:sz w:val="16"/>
          <w:szCs w:val="16"/>
          <w:lang w:val="en-GB"/>
        </w:rPr>
        <w:t>The monthly limit for keeping control over the</w:t>
      </w:r>
      <w:r w:rsidR="00E717BC" w:rsidRPr="008841B0">
        <w:rPr>
          <w:rFonts w:ascii="Tele-GroteskEENor" w:hAnsi="Tele-GroteskEENor"/>
          <w:sz w:val="16"/>
          <w:szCs w:val="16"/>
          <w:lang w:val="en-GB"/>
        </w:rPr>
        <w:t xml:space="preserve"> volume of data used while roaming to be billed</w:t>
      </w:r>
      <w:r w:rsidR="00BC5DFF" w:rsidRPr="008841B0">
        <w:rPr>
          <w:rFonts w:ascii="Tele-GroteskEENor" w:hAnsi="Tele-GroteskEENor"/>
          <w:sz w:val="16"/>
          <w:szCs w:val="16"/>
          <w:lang w:val="en-GB"/>
        </w:rPr>
        <w:t xml:space="preserve"> by the operator</w:t>
      </w:r>
      <w:r w:rsidR="00E717BC" w:rsidRPr="008841B0">
        <w:rPr>
          <w:rFonts w:ascii="Tele-GroteskEENor" w:hAnsi="Tele-GroteskEENor"/>
          <w:sz w:val="16"/>
          <w:szCs w:val="16"/>
          <w:lang w:val="en-GB"/>
        </w:rPr>
        <w:t>. After the limit is reached, data transmissions while roaming are blocked</w:t>
      </w:r>
      <w:r w:rsidRPr="008841B0">
        <w:rPr>
          <w:rFonts w:ascii="Tele-GroteskEENor" w:hAnsi="Tele-GroteskEENor"/>
          <w:sz w:val="16"/>
          <w:szCs w:val="16"/>
          <w:lang w:val="en-GB"/>
        </w:rPr>
        <w:t>.</w:t>
      </w:r>
      <w:r w:rsidRPr="008841B0">
        <w:rPr>
          <w:rFonts w:ascii="Tele-GroteskEENor" w:hAnsi="Tele-GroteskEENor" w:cs="Arial"/>
          <w:sz w:val="16"/>
          <w:szCs w:val="16"/>
          <w:lang w:val="en-GB"/>
        </w:rPr>
        <w:t xml:space="preserve"> </w:t>
      </w:r>
    </w:p>
    <w:p w14:paraId="0933207D" w14:textId="77777777" w:rsidR="00F40E51" w:rsidRPr="008841B0" w:rsidRDefault="00E717BC"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Data tariff-plan add-on</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150 MB</w:t>
      </w:r>
      <w:r w:rsidR="00F40E51" w:rsidRPr="008841B0">
        <w:rPr>
          <w:rFonts w:ascii="Tele-GroteskEENor" w:hAnsi="Tele-GroteskEENor"/>
          <w:sz w:val="16"/>
          <w:szCs w:val="16"/>
          <w:lang w:val="en-GB"/>
        </w:rPr>
        <w:t xml:space="preserve"> (</w:t>
      </w:r>
      <w:r w:rsidR="00F40E51" w:rsidRPr="008841B0">
        <w:rPr>
          <w:rFonts w:ascii="Tele-GroteskEENor" w:hAnsi="Tele-GroteskEENor"/>
          <w:i/>
          <w:sz w:val="16"/>
          <w:szCs w:val="16"/>
          <w:lang w:val="en-GB"/>
        </w:rPr>
        <w:t>Mobilní internet 150 MB</w:t>
      </w:r>
      <w:r w:rsidRPr="008841B0">
        <w:rPr>
          <w:rFonts w:ascii="Tele-GroteskEENor" w:hAnsi="Tele-GroteskEENor"/>
          <w:sz w:val="16"/>
          <w:szCs w:val="16"/>
          <w:lang w:val="en-GB"/>
        </w:rPr>
        <w:t xml:space="preserve"> – “150 MB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400 MB</w:t>
      </w:r>
      <w:r w:rsidR="00F40E51" w:rsidRPr="008841B0">
        <w:rPr>
          <w:rFonts w:ascii="Tele-GroteskEENor" w:hAnsi="Tele-GroteskEENor"/>
          <w:sz w:val="16"/>
          <w:szCs w:val="16"/>
          <w:lang w:val="en-GB"/>
        </w:rPr>
        <w:t xml:space="preserve"> (</w:t>
      </w:r>
      <w:r w:rsidR="00F40E51" w:rsidRPr="008841B0">
        <w:rPr>
          <w:rFonts w:ascii="Tele-GroteskEENor" w:hAnsi="Tele-GroteskEENor"/>
          <w:i/>
          <w:sz w:val="16"/>
          <w:szCs w:val="16"/>
          <w:lang w:val="en-GB"/>
        </w:rPr>
        <w:t>Mobilní internet 400 MB</w:t>
      </w:r>
      <w:r w:rsidRPr="008841B0">
        <w:rPr>
          <w:rFonts w:ascii="Tele-GroteskEENor" w:hAnsi="Tele-GroteskEENor"/>
          <w:sz w:val="16"/>
          <w:szCs w:val="16"/>
          <w:lang w:val="en-GB"/>
        </w:rPr>
        <w:t xml:space="preserve"> – “</w:t>
      </w:r>
      <w:r w:rsidR="00F03A85" w:rsidRPr="008841B0">
        <w:rPr>
          <w:rFonts w:ascii="Tele-GroteskEENor" w:hAnsi="Tele-GroteskEENor"/>
          <w:sz w:val="16"/>
          <w:szCs w:val="16"/>
          <w:lang w:val="en-GB"/>
        </w:rPr>
        <w:t>400</w:t>
      </w:r>
      <w:r w:rsidRPr="008841B0">
        <w:rPr>
          <w:rFonts w:ascii="Tele-GroteskEENor" w:hAnsi="Tele-GroteskEENor"/>
          <w:sz w:val="16"/>
          <w:szCs w:val="16"/>
          <w:lang w:val="en-GB"/>
        </w:rPr>
        <w:t xml:space="preserve"> MB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1,5 GB</w:t>
      </w:r>
      <w:r w:rsidR="00F40E51" w:rsidRPr="008841B0">
        <w:rPr>
          <w:rFonts w:ascii="Tele-GroteskEENor" w:hAnsi="Tele-GroteskEENor"/>
          <w:sz w:val="16"/>
          <w:szCs w:val="16"/>
          <w:lang w:val="en-GB"/>
        </w:rPr>
        <w:t xml:space="preserve"> (</w:t>
      </w:r>
      <w:r w:rsidR="00F40E51" w:rsidRPr="008841B0">
        <w:rPr>
          <w:rFonts w:ascii="Tele-GroteskEENor" w:hAnsi="Tele-GroteskEENor"/>
          <w:i/>
          <w:sz w:val="16"/>
          <w:szCs w:val="16"/>
          <w:lang w:val="en-GB"/>
        </w:rPr>
        <w:t>Mobilní internet 1,5 GB</w:t>
      </w:r>
      <w:r w:rsidR="00F03A85" w:rsidRPr="008841B0">
        <w:rPr>
          <w:rFonts w:ascii="Tele-GroteskEENor" w:hAnsi="Tele-GroteskEENor"/>
          <w:sz w:val="16"/>
          <w:szCs w:val="16"/>
          <w:lang w:val="en-GB"/>
        </w:rPr>
        <w:t xml:space="preserve"> – “1.5 GB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3 GB</w:t>
      </w:r>
      <w:r w:rsidR="00F40E51" w:rsidRPr="008841B0">
        <w:rPr>
          <w:rFonts w:ascii="Tele-GroteskEENor" w:hAnsi="Tele-GroteskEENor"/>
          <w:sz w:val="16"/>
          <w:szCs w:val="16"/>
          <w:lang w:val="en-GB"/>
        </w:rPr>
        <w:t xml:space="preserve"> (Mobilní internet 3 GB</w:t>
      </w:r>
      <w:r w:rsidR="00F03A85" w:rsidRPr="008841B0">
        <w:rPr>
          <w:rFonts w:ascii="Tele-GroteskEENor" w:hAnsi="Tele-GroteskEENor"/>
          <w:sz w:val="16"/>
          <w:szCs w:val="16"/>
          <w:lang w:val="en-GB"/>
        </w:rPr>
        <w:t xml:space="preserve"> – “3 GB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10 GB</w:t>
      </w:r>
      <w:r w:rsidR="00F40E51" w:rsidRPr="008841B0">
        <w:rPr>
          <w:rFonts w:ascii="Tele-GroteskEENor" w:hAnsi="Tele-GroteskEENor"/>
          <w:sz w:val="16"/>
          <w:szCs w:val="16"/>
          <w:lang w:val="en-GB"/>
        </w:rPr>
        <w:t xml:space="preserve"> (Mobilní internet 10 GB</w:t>
      </w:r>
      <w:r w:rsidR="00F03A85" w:rsidRPr="008841B0">
        <w:rPr>
          <w:rFonts w:ascii="Tele-GroteskEENor" w:hAnsi="Tele-GroteskEENor"/>
          <w:sz w:val="16"/>
          <w:szCs w:val="16"/>
          <w:lang w:val="en-GB"/>
        </w:rPr>
        <w:t xml:space="preserve"> – “10 GB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30 GB</w:t>
      </w:r>
      <w:r w:rsidR="00F40E51" w:rsidRPr="008841B0">
        <w:rPr>
          <w:rFonts w:ascii="Tele-GroteskEENor" w:hAnsi="Tele-GroteskEENor"/>
          <w:sz w:val="16"/>
          <w:szCs w:val="16"/>
          <w:lang w:val="en-GB"/>
        </w:rPr>
        <w:t xml:space="preserve"> (Mobilní internet 30 GB</w:t>
      </w:r>
      <w:r w:rsidR="00F03A85" w:rsidRPr="008841B0">
        <w:rPr>
          <w:rFonts w:ascii="Tele-GroteskEENor" w:hAnsi="Tele-GroteskEENor"/>
          <w:sz w:val="16"/>
          <w:szCs w:val="16"/>
          <w:lang w:val="en-GB"/>
        </w:rPr>
        <w:t xml:space="preserve"> – “30 GB Mobile Internet”</w:t>
      </w:r>
      <w:r w:rsidR="00F40E51"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 xml:space="preserve">Any of the </w:t>
      </w:r>
      <w:r w:rsidR="00F40E51" w:rsidRPr="008841B0">
        <w:rPr>
          <w:rFonts w:ascii="Tele-GroteskEENor" w:hAnsi="Tele-GroteskEENor"/>
          <w:i/>
          <w:sz w:val="16"/>
          <w:szCs w:val="16"/>
          <w:lang w:val="en-GB"/>
        </w:rPr>
        <w:t xml:space="preserve">Internet v </w:t>
      </w:r>
      <w:r w:rsidR="00F03A85" w:rsidRPr="008841B0">
        <w:rPr>
          <w:rFonts w:ascii="Tele-GroteskEENor" w:hAnsi="Tele-GroteskEENor"/>
          <w:i/>
          <w:sz w:val="16"/>
          <w:szCs w:val="16"/>
          <w:lang w:val="en-GB"/>
        </w:rPr>
        <w:t>mobilu</w:t>
      </w:r>
      <w:r w:rsidR="00F03A85" w:rsidRPr="008841B0">
        <w:rPr>
          <w:rFonts w:ascii="Tele-GroteskEENor" w:hAnsi="Tele-GroteskEENor"/>
          <w:sz w:val="16"/>
          <w:szCs w:val="16"/>
          <w:lang w:val="en-GB"/>
        </w:rPr>
        <w:t xml:space="preserve"> (“Mobile Internet”) </w:t>
      </w:r>
      <w:r w:rsidR="007B5978" w:rsidRPr="008841B0">
        <w:rPr>
          <w:rFonts w:ascii="Tele-GroteskEENor" w:hAnsi="Tele-GroteskEENor"/>
          <w:sz w:val="16"/>
          <w:szCs w:val="16"/>
          <w:lang w:val="en-GB"/>
        </w:rPr>
        <w:t xml:space="preserve">add-ons </w:t>
      </w:r>
      <w:r w:rsidR="00F03A85" w:rsidRPr="008841B0">
        <w:rPr>
          <w:rFonts w:ascii="Tele-GroteskEENor" w:hAnsi="Tele-GroteskEENor"/>
          <w:sz w:val="16"/>
          <w:szCs w:val="16"/>
          <w:lang w:val="en-GB"/>
        </w:rPr>
        <w:t>are agreed for an indefinite term by default</w:t>
      </w:r>
      <w:r w:rsidR="00F40E51"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 xml:space="preserve">If activation for a fixed term is requested, please specify the request in the Notes </w:t>
      </w:r>
      <w:r w:rsidR="007B5978" w:rsidRPr="008841B0">
        <w:rPr>
          <w:rFonts w:ascii="Tele-GroteskEENor" w:hAnsi="Tele-GroteskEENor"/>
          <w:sz w:val="16"/>
          <w:szCs w:val="16"/>
          <w:lang w:val="en-GB"/>
        </w:rPr>
        <w:t>field</w:t>
      </w:r>
      <w:r w:rsidR="00F40E51" w:rsidRPr="008841B0">
        <w:rPr>
          <w:rFonts w:ascii="Tele-GroteskEENor" w:hAnsi="Tele-GroteskEENor"/>
          <w:sz w:val="16"/>
          <w:szCs w:val="16"/>
          <w:lang w:val="en-GB"/>
        </w:rPr>
        <w:t>.</w:t>
      </w:r>
    </w:p>
    <w:p w14:paraId="0933207E" w14:textId="77777777" w:rsidR="00F40E51" w:rsidRPr="008841B0"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Typ</w:t>
      </w:r>
      <w:r w:rsidR="00F03A85" w:rsidRPr="008841B0">
        <w:rPr>
          <w:rFonts w:ascii="Tele-GroteskEENor" w:hAnsi="Tele-GroteskEENor"/>
          <w:sz w:val="16"/>
          <w:szCs w:val="16"/>
          <w:lang w:val="en-GB"/>
        </w:rPr>
        <w:t>e of Itemised Statements of Services</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E</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electronic Itemised Statements of Services</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T</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printed Itemised Statements of Services</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ET</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electronic and printed Itemised Statements of Services</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If you leave the field empty, no Itemised Statements of Services will be set up</w:t>
      </w:r>
      <w:r w:rsidRPr="008841B0">
        <w:rPr>
          <w:rFonts w:ascii="Tele-GroteskEENor" w:hAnsi="Tele-GroteskEENor"/>
          <w:sz w:val="16"/>
          <w:szCs w:val="16"/>
          <w:lang w:val="en-GB"/>
        </w:rPr>
        <w:t>.</w:t>
      </w:r>
    </w:p>
    <w:p w14:paraId="0933207F" w14:textId="77777777" w:rsidR="00F40E51" w:rsidRPr="008841B0"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i/>
          <w:sz w:val="16"/>
          <w:szCs w:val="16"/>
          <w:lang w:val="en-GB"/>
        </w:rPr>
        <w:t>m-Platba</w:t>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“m-payment” – payments via mobile phones</w:t>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Cross off</w:t>
      </w:r>
      <w:r w:rsidRPr="008841B0">
        <w:rPr>
          <w:rFonts w:ascii="Tele-GroteskEENor" w:hAnsi="Tele-GroteskEENor"/>
          <w:sz w:val="16"/>
          <w:szCs w:val="16"/>
          <w:lang w:val="en-GB"/>
        </w:rPr>
        <w:t xml:space="preserve"> </w:t>
      </w:r>
      <w:r w:rsidR="00F1350E" w:rsidRPr="008841B0">
        <w:rPr>
          <w:rFonts w:ascii="Tele-GroteskEENor" w:hAnsi="Tele-GroteskEENor"/>
          <w:sz w:val="16"/>
          <w:szCs w:val="16"/>
          <w:lang w:val="en-GB"/>
        </w:rPr>
        <w:fldChar w:fldCharType="begin">
          <w:ffData>
            <w:name w:val=""/>
            <w:enabled/>
            <w:calcOnExit w:val="0"/>
            <w:checkBox>
              <w:sizeAuto/>
              <w:default w:val="1"/>
            </w:checkBox>
          </w:ffData>
        </w:fldChar>
      </w:r>
      <w:r w:rsidRPr="008841B0">
        <w:rPr>
          <w:rFonts w:ascii="Tele-GroteskEENor" w:hAnsi="Tele-GroteskEENor"/>
          <w:sz w:val="16"/>
          <w:szCs w:val="16"/>
          <w:lang w:val="en-GB"/>
        </w:rPr>
        <w:instrText xml:space="preserve"> FORMCHECKBOX </w:instrText>
      </w:r>
      <w:r w:rsidR="00325058">
        <w:rPr>
          <w:rFonts w:ascii="Tele-GroteskEENor" w:hAnsi="Tele-GroteskEENor"/>
          <w:sz w:val="16"/>
          <w:szCs w:val="16"/>
          <w:lang w:val="en-GB"/>
        </w:rPr>
      </w:r>
      <w:r w:rsidR="00325058">
        <w:rPr>
          <w:rFonts w:ascii="Tele-GroteskEENor" w:hAnsi="Tele-GroteskEENor"/>
          <w:sz w:val="16"/>
          <w:szCs w:val="16"/>
          <w:lang w:val="en-GB"/>
        </w:rPr>
        <w:fldChar w:fldCharType="separate"/>
      </w:r>
      <w:r w:rsidR="00F1350E" w:rsidRPr="008841B0">
        <w:rPr>
          <w:rFonts w:ascii="Tele-GroteskEENor" w:hAnsi="Tele-GroteskEENor"/>
          <w:sz w:val="16"/>
          <w:szCs w:val="16"/>
          <w:lang w:val="en-GB"/>
        </w:rPr>
        <w:fldChar w:fldCharType="end"/>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for the option of using the service; leave the field empty</w:t>
      </w:r>
      <w:r w:rsidRPr="008841B0">
        <w:rPr>
          <w:rFonts w:ascii="Tele-GroteskEENor" w:hAnsi="Tele-GroteskEENor"/>
          <w:sz w:val="16"/>
          <w:szCs w:val="16"/>
          <w:lang w:val="en-GB"/>
        </w:rPr>
        <w:t xml:space="preserve"> </w:t>
      </w:r>
      <w:r w:rsidR="00F1350E" w:rsidRPr="008841B0">
        <w:rPr>
          <w:rFonts w:ascii="Tele-GroteskEENor" w:hAnsi="Tele-GroteskEENor"/>
          <w:sz w:val="16"/>
          <w:szCs w:val="16"/>
          <w:lang w:val="en-GB"/>
        </w:rPr>
        <w:fldChar w:fldCharType="begin">
          <w:ffData>
            <w:name w:val=""/>
            <w:enabled/>
            <w:calcOnExit w:val="0"/>
            <w:checkBox>
              <w:sizeAuto/>
              <w:default w:val="0"/>
            </w:checkBox>
          </w:ffData>
        </w:fldChar>
      </w:r>
      <w:r w:rsidRPr="008841B0">
        <w:rPr>
          <w:rFonts w:ascii="Tele-GroteskEENor" w:hAnsi="Tele-GroteskEENor"/>
          <w:sz w:val="16"/>
          <w:szCs w:val="16"/>
          <w:lang w:val="en-GB"/>
        </w:rPr>
        <w:instrText xml:space="preserve"> FORMCHECKBOX </w:instrText>
      </w:r>
      <w:r w:rsidR="00325058">
        <w:rPr>
          <w:rFonts w:ascii="Tele-GroteskEENor" w:hAnsi="Tele-GroteskEENor"/>
          <w:sz w:val="16"/>
          <w:szCs w:val="16"/>
          <w:lang w:val="en-GB"/>
        </w:rPr>
      </w:r>
      <w:r w:rsidR="00325058">
        <w:rPr>
          <w:rFonts w:ascii="Tele-GroteskEENor" w:hAnsi="Tele-GroteskEENor"/>
          <w:sz w:val="16"/>
          <w:szCs w:val="16"/>
          <w:lang w:val="en-GB"/>
        </w:rPr>
        <w:fldChar w:fldCharType="separate"/>
      </w:r>
      <w:r w:rsidR="00F1350E" w:rsidRPr="008841B0">
        <w:rPr>
          <w:rFonts w:ascii="Tele-GroteskEENor" w:hAnsi="Tele-GroteskEENor"/>
          <w:sz w:val="16"/>
          <w:szCs w:val="16"/>
          <w:lang w:val="en-GB"/>
        </w:rPr>
        <w:fldChar w:fldCharType="end"/>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for blocking the service</w:t>
      </w:r>
      <w:r w:rsidRPr="008841B0">
        <w:rPr>
          <w:rFonts w:ascii="Tele-GroteskEENor" w:hAnsi="Tele-GroteskEENor"/>
          <w:sz w:val="16"/>
          <w:szCs w:val="16"/>
          <w:lang w:val="en-GB"/>
        </w:rPr>
        <w:t xml:space="preserve">. </w:t>
      </w:r>
    </w:p>
    <w:p w14:paraId="09332080" w14:textId="77777777" w:rsidR="00874F7E" w:rsidRPr="008841B0" w:rsidRDefault="002C492D" w:rsidP="00F8797A">
      <w:pPr>
        <w:pStyle w:val="Textsmlouvy"/>
        <w:numPr>
          <w:ilvl w:val="0"/>
          <w:numId w:val="36"/>
        </w:numPr>
        <w:tabs>
          <w:tab w:val="left" w:pos="284"/>
          <w:tab w:val="left" w:pos="1418"/>
          <w:tab w:val="right" w:pos="1560"/>
          <w:tab w:val="num" w:pos="1843"/>
          <w:tab w:val="right" w:pos="10490"/>
          <w:tab w:val="left" w:pos="13440"/>
        </w:tabs>
        <w:spacing w:before="60" w:after="20" w:line="200" w:lineRule="exact"/>
        <w:ind w:left="284" w:right="63" w:hanging="284"/>
        <w:rPr>
          <w:rFonts w:ascii="Tele-GroteskEENor" w:hAnsi="Tele-GroteskEENor"/>
          <w:sz w:val="16"/>
          <w:szCs w:val="16"/>
          <w:lang w:val="en-GB"/>
        </w:rPr>
      </w:pPr>
      <w:r w:rsidRPr="008841B0">
        <w:rPr>
          <w:rFonts w:ascii="Tele-GroteskEENor" w:hAnsi="Tele-GroteskEENor"/>
          <w:sz w:val="16"/>
          <w:szCs w:val="16"/>
          <w:lang w:val="en-GB"/>
        </w:rPr>
        <w:t>You can specify additional requirements in the Notes field, such as tariff-plan add-ons</w:t>
      </w:r>
      <w:r w:rsidR="00F40E51" w:rsidRPr="008841B0">
        <w:rPr>
          <w:rFonts w:ascii="Tele-GroteskEENor" w:hAnsi="Tele-GroteskEENor"/>
          <w:sz w:val="16"/>
          <w:szCs w:val="16"/>
          <w:lang w:val="en-GB"/>
        </w:rPr>
        <w:t xml:space="preserve">. </w:t>
      </w:r>
    </w:p>
    <w:sectPr w:rsidR="00874F7E" w:rsidRPr="008841B0" w:rsidSect="00117323">
      <w:pgSz w:w="11909" w:h="16834" w:code="9"/>
      <w:pgMar w:top="510" w:right="510" w:bottom="510" w:left="425" w:header="567" w:footer="34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16A16" w14:textId="77777777" w:rsidR="00BC4797" w:rsidRDefault="00BC4797" w:rsidP="002D7A18">
      <w:pPr>
        <w:spacing w:after="0" w:line="240" w:lineRule="auto"/>
      </w:pPr>
      <w:r>
        <w:separator/>
      </w:r>
    </w:p>
  </w:endnote>
  <w:endnote w:type="continuationSeparator" w:id="0">
    <w:p w14:paraId="01EFD401" w14:textId="77777777" w:rsidR="00BC4797" w:rsidRDefault="00BC4797"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25ADEE2-A683-456D-A614-B1A2A77657A3}"/>
    <w:embedBold r:id="rId2" w:fontKey="{B9191DCC-2247-4CCA-A80C-41C1306AF954}"/>
    <w:embedItalic r:id="rId3" w:fontKey="{01BE9AC5-9380-4BC6-892F-8129553AEA4D}"/>
    <w:embedBoldItalic r:id="rId4" w:fontKey="{9B3014A8-B36F-45F4-86F7-ED675716DFAC}"/>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5" w:fontKey="{027BEBBF-629B-49BE-B9A0-7EEC32FB6F25}"/>
    <w:embedBold r:id="rId6" w:fontKey="{0C546755-172A-41B9-83ED-EDBDB5FC593D}"/>
  </w:font>
  <w:font w:name="Times">
    <w:panose1 w:val="02020603050405020304"/>
    <w:charset w:val="EE"/>
    <w:family w:val="roman"/>
    <w:pitch w:val="variable"/>
    <w:sig w:usb0="E0002EFF" w:usb1="C000785B" w:usb2="00000009" w:usb3="00000000" w:csb0="000001FF" w:csb1="00000000"/>
    <w:embedItalic r:id="rId7" w:fontKey="{573B4537-56B6-4E86-9889-E041632DA47D}"/>
  </w:font>
  <w:font w:name="Helvetica">
    <w:panose1 w:val="020B0504020202020204"/>
    <w:charset w:val="EE"/>
    <w:family w:val="swiss"/>
    <w:pitch w:val="variable"/>
    <w:sig w:usb0="E0002EFF" w:usb1="C000785B" w:usb2="00000009" w:usb3="00000000" w:csb0="000001FF" w:csb1="00000000"/>
    <w:embedRegular r:id="rId8" w:fontKey="{B2D4A603-73A9-4B80-98D6-3CABF4C047E8}"/>
  </w:font>
  <w:font w:name="Tahoma">
    <w:panose1 w:val="020B0604030504040204"/>
    <w:charset w:val="EE"/>
    <w:family w:val="swiss"/>
    <w:pitch w:val="variable"/>
    <w:sig w:usb0="E1002EFF" w:usb1="C000605B" w:usb2="00000029" w:usb3="00000000" w:csb0="000101FF" w:csb1="00000000"/>
    <w:embedRegular r:id="rId9" w:fontKey="{9BB99042-1E77-47F6-8A62-3E039503172B}"/>
  </w:font>
  <w:font w:name="Tele-GroteskEENor">
    <w:altName w:val="Times New Roman"/>
    <w:charset w:val="EE"/>
    <w:family w:val="auto"/>
    <w:pitch w:val="variable"/>
    <w:sig w:usb0="00000001" w:usb1="00002048" w:usb2="00000000" w:usb3="00000000" w:csb0="00000083" w:csb1="00000000"/>
    <w:embedRegular r:id="rId10" w:fontKey="{FF844955-AB15-4EAF-901F-ACF9975AED94}"/>
    <w:embedBold r:id="rId11" w:fontKey="{F51B8125-1545-4BB2-A6E9-5FA838E7A623}"/>
    <w:embedItalic r:id="rId12" w:fontKey="{49F16689-CD29-4EB3-961E-FB6C1BDBB2AA}"/>
    <w:embedBoldItalic r:id="rId13" w:fontKey="{F2FE0B0C-F997-4DC0-9495-B8FB6E8428C2}"/>
  </w:font>
  <w:font w:name="55 Helvetica CE Roman">
    <w:altName w:val="Courier New"/>
    <w:charset w:val="58"/>
    <w:family w:val="auto"/>
    <w:pitch w:val="variable"/>
    <w:sig w:usb0="05000000" w:usb1="00000000" w:usb2="00000000" w:usb3="00000000" w:csb0="00000002" w:csb1="00000000"/>
  </w:font>
  <w:font w:name="Geneva">
    <w:panose1 w:val="00000000000000000000"/>
    <w:charset w:val="00"/>
    <w:family w:val="swiss"/>
    <w:notTrueType/>
    <w:pitch w:val="variable"/>
    <w:sig w:usb0="00000003" w:usb1="00000000" w:usb2="00000000" w:usb3="00000000" w:csb0="00000001" w:csb1="00000000"/>
  </w:font>
  <w:font w:name="Tele-GroteskEEUlt">
    <w:altName w:val="Times New Roman"/>
    <w:charset w:val="EE"/>
    <w:family w:val="auto"/>
    <w:pitch w:val="variable"/>
    <w:sig w:usb0="00000001" w:usb1="00002048" w:usb2="00000000" w:usb3="00000000" w:csb0="00000083" w:csb1="00000000"/>
    <w:embedRegular r:id="rId14" w:fontKey="{3BA8FC0E-D288-489B-B65E-6DD8CE99C874}"/>
    <w:embedItalic r:id="rId15" w:fontKey="{9D2C1388-A957-4C9D-947B-B55F9C532D98}"/>
  </w:font>
  <w:font w:name="TeleGrotesk Next">
    <w:panose1 w:val="00000000000000000000"/>
    <w:charset w:val="EE"/>
    <w:family w:val="auto"/>
    <w:pitch w:val="variable"/>
    <w:sig w:usb0="A00002AF" w:usb1="5000205B" w:usb2="00000028" w:usb3="00000000" w:csb0="00000097" w:csb1="00000000"/>
    <w:embedRegular r:id="rId16" w:fontKey="{D38F5B02-F623-4F85-9DA6-53C949592D24}"/>
  </w:font>
  <w:font w:name="Arial Unicode MS">
    <w:panose1 w:val="020B0604020202020204"/>
    <w:charset w:val="80"/>
    <w:family w:val="swiss"/>
    <w:pitch w:val="variable"/>
    <w:sig w:usb0="F7FFAFFF" w:usb1="E9DFFFFF" w:usb2="0000003F" w:usb3="00000000" w:csb0="003F01FF" w:csb1="00000000"/>
    <w:embedRegular r:id="rId17" w:subsetted="1" w:fontKey="{8490E966-3712-4825-A7E7-72B57582974C}"/>
  </w:font>
  <w:font w:name="Cambria">
    <w:panose1 w:val="02040503050406030204"/>
    <w:charset w:val="EE"/>
    <w:family w:val="roman"/>
    <w:pitch w:val="variable"/>
    <w:sig w:usb0="E00006FF" w:usb1="420024FF" w:usb2="02000000" w:usb3="00000000" w:csb0="0000019F" w:csb1="00000000"/>
    <w:embedRegular r:id="rId18" w:fontKey="{0635CE93-9A0E-4D46-8908-1740F14AC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08F" w14:textId="648D2E74" w:rsidR="004671BC" w:rsidRPr="00DC7D52" w:rsidRDefault="00D60521" w:rsidP="002D7A18">
    <w:pPr>
      <w:pStyle w:val="Footer"/>
      <w:jc w:val="center"/>
      <w:rPr>
        <w:rFonts w:ascii="TeleGrotesk Next" w:hAnsi="TeleGrotesk Next" w:cs="TeleGrotesk Next"/>
        <w:sz w:val="18"/>
        <w:szCs w:val="18"/>
        <w:lang w:val="en-GB"/>
      </w:rPr>
    </w:pPr>
    <w:r w:rsidRPr="00DC7D52">
      <w:rPr>
        <w:rFonts w:ascii="TeleGrotesk Next" w:hAnsi="TeleGrotesk Next" w:cs="TeleGrotesk Next"/>
        <w:sz w:val="18"/>
        <w:szCs w:val="18"/>
        <w:lang w:val="en-GB"/>
      </w:rPr>
      <w:t>01-KAS-0-</w:t>
    </w:r>
    <w:r w:rsidR="007C430C" w:rsidRPr="00DC7D52">
      <w:rPr>
        <w:rFonts w:ascii="TeleGrotesk Next" w:hAnsi="TeleGrotesk Next" w:cs="TeleGrotesk Next"/>
        <w:sz w:val="18"/>
        <w:szCs w:val="18"/>
        <w:lang w:val="en-GB"/>
      </w:rPr>
      <w:t>4</w:t>
    </w:r>
    <w:r w:rsidR="00DC7D52" w:rsidRPr="00DC7D52">
      <w:rPr>
        <w:rFonts w:ascii="TeleGrotesk Next" w:hAnsi="TeleGrotesk Next" w:cs="TeleGrotesk Next"/>
        <w:sz w:val="18"/>
        <w:szCs w:val="18"/>
        <w:lang w:val="en-GB"/>
      </w:rPr>
      <w:t>3</w:t>
    </w:r>
    <w:r w:rsidRPr="00DC7D52">
      <w:rPr>
        <w:rFonts w:ascii="TeleGrotesk Next" w:eastAsia="Arial Unicode MS" w:hAnsi="TeleGrotesk Next" w:cs="TeleGrotesk Next"/>
        <w:sz w:val="18"/>
        <w:szCs w:val="18"/>
        <w:lang w:val="en-GB" w:eastAsia="cs-CZ"/>
      </w:rPr>
      <w:tab/>
      <w:t xml:space="preserve">Form valid from </w:t>
    </w:r>
    <w:r w:rsidR="00DC7D52" w:rsidRPr="00DC7D52">
      <w:rPr>
        <w:rFonts w:ascii="TeleGrotesk Next" w:eastAsia="Arial Unicode MS" w:hAnsi="TeleGrotesk Next" w:cs="TeleGrotesk Next"/>
        <w:sz w:val="18"/>
        <w:szCs w:val="18"/>
        <w:lang w:val="en-GB" w:eastAsia="cs-CZ"/>
      </w:rPr>
      <w:t>29 January</w:t>
    </w:r>
    <w:r w:rsidRPr="00DC7D52">
      <w:rPr>
        <w:rFonts w:ascii="TeleGrotesk Next" w:eastAsia="Arial Unicode MS" w:hAnsi="TeleGrotesk Next" w:cs="TeleGrotesk Next"/>
        <w:sz w:val="18"/>
        <w:szCs w:val="18"/>
        <w:lang w:val="en-GB" w:eastAsia="cs-CZ"/>
      </w:rPr>
      <w:t xml:space="preserve"> 202</w:t>
    </w:r>
    <w:r w:rsidR="00DC7D52" w:rsidRPr="00DC7D52">
      <w:rPr>
        <w:rFonts w:ascii="TeleGrotesk Next" w:eastAsia="Arial Unicode MS" w:hAnsi="TeleGrotesk Next" w:cs="TeleGrotesk Next"/>
        <w:sz w:val="18"/>
        <w:szCs w:val="18"/>
        <w:lang w:val="en-GB" w:eastAsia="cs-CZ"/>
      </w:rPr>
      <w:t>4</w:t>
    </w:r>
    <w:r w:rsidR="00DC7D52" w:rsidRPr="00DC7D52">
      <w:rPr>
        <w:rFonts w:ascii="TeleGrotesk Next" w:eastAsia="Arial Unicode MS" w:hAnsi="TeleGrotesk Next" w:cs="TeleGrotesk Next"/>
        <w:sz w:val="18"/>
        <w:szCs w:val="18"/>
        <w:lang w:val="en-GB" w:eastAsia="cs-CZ"/>
      </w:rPr>
      <w:tab/>
    </w:r>
    <w:r w:rsidR="004671BC" w:rsidRPr="00DC7D52">
      <w:rPr>
        <w:rFonts w:ascii="TeleGrotesk Next" w:hAnsi="TeleGrotesk Next" w:cs="TeleGrotesk Next"/>
        <w:sz w:val="18"/>
        <w:szCs w:val="18"/>
        <w:lang w:val="en-GB"/>
      </w:rPr>
      <w:t xml:space="preserve">Page </w:t>
    </w:r>
    <w:r w:rsidR="004671BC" w:rsidRPr="00DC7D52">
      <w:rPr>
        <w:rFonts w:ascii="TeleGrotesk Next" w:hAnsi="TeleGrotesk Next" w:cs="TeleGrotesk Next"/>
        <w:sz w:val="18"/>
        <w:szCs w:val="18"/>
        <w:lang w:val="en-GB"/>
      </w:rPr>
      <w:fldChar w:fldCharType="begin"/>
    </w:r>
    <w:r w:rsidR="004671BC" w:rsidRPr="00DC7D52">
      <w:rPr>
        <w:rFonts w:ascii="TeleGrotesk Next" w:hAnsi="TeleGrotesk Next" w:cs="TeleGrotesk Next"/>
        <w:sz w:val="18"/>
        <w:szCs w:val="18"/>
        <w:lang w:val="en-GB"/>
      </w:rPr>
      <w:instrText>PAGE  \* Arabic  \* MERGEFORMAT</w:instrText>
    </w:r>
    <w:r w:rsidR="004671BC" w:rsidRPr="00DC7D52">
      <w:rPr>
        <w:rFonts w:ascii="TeleGrotesk Next" w:hAnsi="TeleGrotesk Next" w:cs="TeleGrotesk Next"/>
        <w:sz w:val="18"/>
        <w:szCs w:val="18"/>
        <w:lang w:val="en-GB"/>
      </w:rPr>
      <w:fldChar w:fldCharType="separate"/>
    </w:r>
    <w:r w:rsidR="00E6361E" w:rsidRPr="00DC7D52">
      <w:rPr>
        <w:rFonts w:ascii="TeleGrotesk Next" w:hAnsi="TeleGrotesk Next" w:cs="TeleGrotesk Next"/>
        <w:noProof/>
        <w:sz w:val="18"/>
        <w:szCs w:val="18"/>
        <w:lang w:val="en-GB"/>
      </w:rPr>
      <w:t>1</w:t>
    </w:r>
    <w:r w:rsidR="004671BC" w:rsidRPr="00DC7D52">
      <w:rPr>
        <w:rFonts w:ascii="TeleGrotesk Next" w:hAnsi="TeleGrotesk Next" w:cs="TeleGrotesk Next"/>
        <w:sz w:val="18"/>
        <w:szCs w:val="18"/>
        <w:lang w:val="en-GB"/>
      </w:rPr>
      <w:fldChar w:fldCharType="end"/>
    </w:r>
    <w:r w:rsidR="004671BC" w:rsidRPr="00DC7D52">
      <w:rPr>
        <w:rFonts w:ascii="TeleGrotesk Next" w:hAnsi="TeleGrotesk Next" w:cs="TeleGrotesk Next"/>
        <w:sz w:val="18"/>
        <w:szCs w:val="18"/>
        <w:lang w:val="en-GB"/>
      </w:rPr>
      <w:t>/</w:t>
    </w:r>
    <w:r w:rsidR="004671BC" w:rsidRPr="00DC7D52">
      <w:rPr>
        <w:rFonts w:ascii="TeleGrotesk Next" w:hAnsi="TeleGrotesk Next" w:cs="TeleGrotesk Next"/>
        <w:noProof/>
        <w:sz w:val="18"/>
        <w:szCs w:val="18"/>
        <w:lang w:val="en-GB"/>
      </w:rPr>
      <w:fldChar w:fldCharType="begin"/>
    </w:r>
    <w:r w:rsidR="004671BC" w:rsidRPr="00DC7D52">
      <w:rPr>
        <w:rFonts w:ascii="TeleGrotesk Next" w:hAnsi="TeleGrotesk Next" w:cs="TeleGrotesk Next"/>
        <w:noProof/>
        <w:sz w:val="18"/>
        <w:szCs w:val="18"/>
        <w:lang w:val="en-GB"/>
      </w:rPr>
      <w:instrText>NUMPAGES  \* Arabic  \* MERGEFORMAT</w:instrText>
    </w:r>
    <w:r w:rsidR="004671BC" w:rsidRPr="00DC7D52">
      <w:rPr>
        <w:rFonts w:ascii="TeleGrotesk Next" w:hAnsi="TeleGrotesk Next" w:cs="TeleGrotesk Next"/>
        <w:noProof/>
        <w:sz w:val="18"/>
        <w:szCs w:val="18"/>
        <w:lang w:val="en-GB"/>
      </w:rPr>
      <w:fldChar w:fldCharType="separate"/>
    </w:r>
    <w:r w:rsidR="00E6361E" w:rsidRPr="00DC7D52">
      <w:rPr>
        <w:rFonts w:ascii="TeleGrotesk Next" w:hAnsi="TeleGrotesk Next" w:cs="TeleGrotesk Next"/>
        <w:noProof/>
        <w:sz w:val="18"/>
        <w:szCs w:val="18"/>
        <w:lang w:val="en-GB"/>
      </w:rPr>
      <w:t>4</w:t>
    </w:r>
    <w:r w:rsidR="004671BC" w:rsidRPr="00DC7D52">
      <w:rPr>
        <w:rFonts w:ascii="TeleGrotesk Next" w:hAnsi="TeleGrotesk Next" w:cs="TeleGrotesk Next"/>
        <w:noProof/>
        <w:sz w:val="18"/>
        <w:szCs w:val="18"/>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090" w14:textId="77777777" w:rsidR="004671BC" w:rsidRPr="002D7A18" w:rsidRDefault="004671BC"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3</w:t>
    </w:r>
    <w:r>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091" w14:textId="77777777" w:rsidR="004671BC" w:rsidRPr="002D7A18" w:rsidRDefault="004671BC"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4</w:t>
    </w:r>
    <w:r>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092" w14:textId="48F78C20" w:rsidR="004671BC" w:rsidRPr="00DC7D52" w:rsidRDefault="00610ADA" w:rsidP="00DC7D52">
    <w:pPr>
      <w:pStyle w:val="Footer"/>
      <w:tabs>
        <w:tab w:val="clear" w:pos="4536"/>
        <w:tab w:val="clear" w:pos="9072"/>
        <w:tab w:val="center" w:pos="3261"/>
        <w:tab w:val="left" w:pos="7938"/>
      </w:tabs>
      <w:rPr>
        <w:rFonts w:ascii="TeleGrotesk Next" w:hAnsi="TeleGrotesk Next" w:cs="TeleGrotesk Next"/>
        <w:sz w:val="18"/>
        <w:szCs w:val="18"/>
      </w:rPr>
    </w:pPr>
    <w:r w:rsidRPr="00DC7D52">
      <w:rPr>
        <w:rFonts w:ascii="TeleGrotesk Next" w:hAnsi="TeleGrotesk Next" w:cs="TeleGrotesk Next"/>
        <w:sz w:val="18"/>
        <w:szCs w:val="18"/>
        <w:lang w:val="en-GB"/>
      </w:rPr>
      <w:t>01-KAS-0-4</w:t>
    </w:r>
    <w:r w:rsidR="00934A9B" w:rsidRPr="00DC7D52">
      <w:rPr>
        <w:rFonts w:ascii="TeleGrotesk Next" w:hAnsi="TeleGrotesk Next" w:cs="TeleGrotesk Next"/>
        <w:sz w:val="18"/>
        <w:szCs w:val="18"/>
        <w:lang w:val="en-GB"/>
      </w:rPr>
      <w:t>3</w:t>
    </w:r>
    <w:r w:rsidRPr="00DC7D52">
      <w:rPr>
        <w:rFonts w:ascii="TeleGrotesk Next" w:eastAsia="Arial Unicode MS" w:hAnsi="TeleGrotesk Next" w:cs="TeleGrotesk Next"/>
        <w:sz w:val="18"/>
        <w:szCs w:val="18"/>
        <w:lang w:val="en-GB" w:eastAsia="cs-CZ"/>
      </w:rPr>
      <w:tab/>
      <w:t xml:space="preserve">Form valid from </w:t>
    </w:r>
    <w:r w:rsidR="00934A9B" w:rsidRPr="00DC7D52">
      <w:rPr>
        <w:rFonts w:ascii="TeleGrotesk Next" w:eastAsia="Arial Unicode MS" w:hAnsi="TeleGrotesk Next" w:cs="TeleGrotesk Next"/>
        <w:sz w:val="18"/>
        <w:szCs w:val="18"/>
        <w:lang w:val="en-GB" w:eastAsia="cs-CZ"/>
      </w:rPr>
      <w:t>29</w:t>
    </w:r>
    <w:r w:rsidRPr="00DC7D52">
      <w:rPr>
        <w:rFonts w:ascii="TeleGrotesk Next" w:eastAsia="Arial Unicode MS" w:hAnsi="TeleGrotesk Next" w:cs="TeleGrotesk Next"/>
        <w:sz w:val="18"/>
        <w:szCs w:val="18"/>
        <w:lang w:val="en-GB" w:eastAsia="cs-CZ"/>
      </w:rPr>
      <w:t xml:space="preserve"> </w:t>
    </w:r>
    <w:r w:rsidR="00934A9B" w:rsidRPr="00DC7D52">
      <w:rPr>
        <w:rFonts w:ascii="TeleGrotesk Next" w:eastAsia="Arial Unicode MS" w:hAnsi="TeleGrotesk Next" w:cs="TeleGrotesk Next"/>
        <w:sz w:val="18"/>
        <w:szCs w:val="18"/>
        <w:lang w:val="en-GB" w:eastAsia="cs-CZ"/>
      </w:rPr>
      <w:t>January</w:t>
    </w:r>
    <w:r w:rsidRPr="00DC7D52">
      <w:rPr>
        <w:rFonts w:ascii="TeleGrotesk Next" w:eastAsia="Arial Unicode MS" w:hAnsi="TeleGrotesk Next" w:cs="TeleGrotesk Next"/>
        <w:sz w:val="18"/>
        <w:szCs w:val="18"/>
        <w:lang w:val="en-GB" w:eastAsia="cs-CZ"/>
      </w:rPr>
      <w:t xml:space="preserve"> 202</w:t>
    </w:r>
    <w:r w:rsidR="00934A9B" w:rsidRPr="00DC7D52">
      <w:rPr>
        <w:rFonts w:ascii="TeleGrotesk Next" w:eastAsia="Arial Unicode MS" w:hAnsi="TeleGrotesk Next" w:cs="TeleGrotesk Next"/>
        <w:sz w:val="18"/>
        <w:szCs w:val="18"/>
        <w:lang w:val="en-GB" w:eastAsia="cs-CZ"/>
      </w:rPr>
      <w:t>4</w:t>
    </w:r>
    <w:r w:rsidR="00934A9B" w:rsidRPr="00DC7D52">
      <w:rPr>
        <w:rFonts w:ascii="TeleGrotesk Next" w:eastAsia="Arial Unicode MS" w:hAnsi="TeleGrotesk Next" w:cs="TeleGrotesk Next"/>
        <w:sz w:val="18"/>
        <w:szCs w:val="18"/>
        <w:lang w:val="en-GB" w:eastAsia="cs-CZ"/>
      </w:rPr>
      <w:tab/>
    </w:r>
    <w:r w:rsidRPr="00DC7D52">
      <w:rPr>
        <w:rFonts w:ascii="TeleGrotesk Next" w:eastAsia="Arial Unicode MS" w:hAnsi="TeleGrotesk Next" w:cs="TeleGrotesk Next"/>
        <w:sz w:val="18"/>
        <w:szCs w:val="18"/>
        <w:lang w:val="en-GB" w:eastAsia="cs-CZ"/>
      </w:rPr>
      <w:t xml:space="preserve">Page </w:t>
    </w:r>
    <w:r w:rsidRPr="00DC7D52">
      <w:rPr>
        <w:rFonts w:ascii="TeleGrotesk Next" w:eastAsia="Arial Unicode MS" w:hAnsi="TeleGrotesk Next" w:cs="TeleGrotesk Next"/>
        <w:sz w:val="18"/>
        <w:szCs w:val="18"/>
        <w:lang w:val="en-GB" w:eastAsia="cs-CZ"/>
      </w:rPr>
      <w:fldChar w:fldCharType="begin"/>
    </w:r>
    <w:r w:rsidRPr="00DC7D52">
      <w:rPr>
        <w:rFonts w:ascii="TeleGrotesk Next" w:eastAsia="Arial Unicode MS" w:hAnsi="TeleGrotesk Next" w:cs="TeleGrotesk Next"/>
        <w:sz w:val="18"/>
        <w:szCs w:val="18"/>
        <w:lang w:val="en-GB" w:eastAsia="cs-CZ"/>
      </w:rPr>
      <w:instrText>PAGE  \* Arabic  \* MERGEFORMAT</w:instrText>
    </w:r>
    <w:r w:rsidRPr="00DC7D52">
      <w:rPr>
        <w:rFonts w:ascii="TeleGrotesk Next" w:eastAsia="Arial Unicode MS" w:hAnsi="TeleGrotesk Next" w:cs="TeleGrotesk Next"/>
        <w:sz w:val="18"/>
        <w:szCs w:val="18"/>
        <w:lang w:val="en-GB" w:eastAsia="cs-CZ"/>
      </w:rPr>
      <w:fldChar w:fldCharType="separate"/>
    </w:r>
    <w:r w:rsidRPr="00DC7D52">
      <w:rPr>
        <w:rFonts w:ascii="TeleGrotesk Next" w:eastAsia="Arial Unicode MS" w:hAnsi="TeleGrotesk Next" w:cs="TeleGrotesk Next"/>
        <w:sz w:val="18"/>
        <w:szCs w:val="18"/>
        <w:lang w:val="en-GB" w:eastAsia="cs-CZ"/>
      </w:rPr>
      <w:t>4</w:t>
    </w:r>
    <w:r w:rsidRPr="00DC7D52">
      <w:rPr>
        <w:rFonts w:ascii="TeleGrotesk Next" w:eastAsia="Arial Unicode MS" w:hAnsi="TeleGrotesk Next" w:cs="TeleGrotesk Next"/>
        <w:sz w:val="18"/>
        <w:szCs w:val="18"/>
        <w:lang w:val="en-GB" w:eastAsia="cs-CZ"/>
      </w:rPr>
      <w:fldChar w:fldCharType="end"/>
    </w:r>
    <w:r w:rsidRPr="00DC7D52">
      <w:rPr>
        <w:rFonts w:ascii="TeleGrotesk Next" w:eastAsia="Arial Unicode MS" w:hAnsi="TeleGrotesk Next" w:cs="TeleGrotesk Next"/>
        <w:sz w:val="18"/>
        <w:szCs w:val="18"/>
        <w:lang w:val="en-GB" w:eastAsia="cs-CZ"/>
      </w:rPr>
      <w:t>/</w:t>
    </w:r>
    <w:r w:rsidRPr="00DC7D52">
      <w:rPr>
        <w:rFonts w:ascii="TeleGrotesk Next" w:eastAsia="Arial Unicode MS" w:hAnsi="TeleGrotesk Next" w:cs="TeleGrotesk Next"/>
        <w:noProof/>
        <w:sz w:val="18"/>
        <w:szCs w:val="18"/>
        <w:lang w:val="en-GB" w:eastAsia="cs-CZ"/>
      </w:rPr>
      <w:fldChar w:fldCharType="begin"/>
    </w:r>
    <w:r w:rsidRPr="00DC7D52">
      <w:rPr>
        <w:rFonts w:ascii="TeleGrotesk Next" w:eastAsia="Arial Unicode MS" w:hAnsi="TeleGrotesk Next" w:cs="TeleGrotesk Next"/>
        <w:noProof/>
        <w:sz w:val="18"/>
        <w:szCs w:val="18"/>
        <w:lang w:val="en-GB" w:eastAsia="cs-CZ"/>
      </w:rPr>
      <w:instrText>NUMPAGES  \* Arabic  \* MERGEFORMAT</w:instrText>
    </w:r>
    <w:r w:rsidRPr="00DC7D52">
      <w:rPr>
        <w:rFonts w:ascii="TeleGrotesk Next" w:eastAsia="Arial Unicode MS" w:hAnsi="TeleGrotesk Next" w:cs="TeleGrotesk Next"/>
        <w:noProof/>
        <w:sz w:val="18"/>
        <w:szCs w:val="18"/>
        <w:lang w:val="en-GB" w:eastAsia="cs-CZ"/>
      </w:rPr>
      <w:fldChar w:fldCharType="separate"/>
    </w:r>
    <w:r w:rsidRPr="00DC7D52">
      <w:rPr>
        <w:rFonts w:ascii="TeleGrotesk Next" w:eastAsia="Arial Unicode MS" w:hAnsi="TeleGrotesk Next" w:cs="TeleGrotesk Next"/>
        <w:noProof/>
        <w:sz w:val="18"/>
        <w:szCs w:val="18"/>
        <w:lang w:val="en-GB" w:eastAsia="cs-CZ"/>
      </w:rPr>
      <w:t>5</w:t>
    </w:r>
    <w:r w:rsidRPr="00DC7D52">
      <w:rPr>
        <w:rFonts w:ascii="TeleGrotesk Next" w:eastAsia="Arial Unicode MS" w:hAnsi="TeleGrotesk Next" w:cs="TeleGrotesk Next"/>
        <w:noProof/>
        <w:sz w:val="18"/>
        <w:szCs w:val="18"/>
        <w:lang w:val="en-GB" w:eastAsia="cs-CZ"/>
      </w:rPr>
      <w:fldChar w:fldCharType="end"/>
    </w:r>
    <w:r w:rsidRPr="00DC7D52">
      <w:rPr>
        <w:rFonts w:ascii="TeleGrotesk Next" w:eastAsia="Arial Unicode MS" w:hAnsi="TeleGrotesk Next" w:cs="TeleGrotesk Next"/>
        <w:noProof/>
        <w:sz w:val="18"/>
        <w:szCs w:val="18"/>
        <w:lang w:val="en-GB" w:eastAsia="cs-CZ"/>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093" w14:textId="2039054A" w:rsidR="004671BC" w:rsidRPr="004671BC" w:rsidRDefault="00D60521" w:rsidP="002D7A18">
    <w:pPr>
      <w:pStyle w:val="Footer"/>
      <w:jc w:val="center"/>
      <w:rPr>
        <w:rFonts w:ascii="Tele-GroteskEENor" w:hAnsi="Tele-GroteskEENor"/>
        <w:sz w:val="18"/>
        <w:szCs w:val="18"/>
        <w:lang w:val="en-GB"/>
      </w:rPr>
    </w:pPr>
    <w:r>
      <w:rPr>
        <w:rFonts w:cs="Arial"/>
        <w:sz w:val="16"/>
        <w:szCs w:val="16"/>
        <w:lang w:val="en-GB"/>
      </w:rPr>
      <w:t>01-KAS-0-</w:t>
    </w:r>
    <w:r w:rsidR="007C430C">
      <w:rPr>
        <w:rFonts w:cs="Arial"/>
        <w:sz w:val="16"/>
        <w:szCs w:val="16"/>
        <w:lang w:val="en-GB"/>
      </w:rPr>
      <w:t>40</w:t>
    </w:r>
    <w:r w:rsidRPr="00D90EF9">
      <w:rPr>
        <w:rFonts w:eastAsia="Arial Unicode MS" w:cs="Arial"/>
        <w:sz w:val="16"/>
        <w:szCs w:val="16"/>
        <w:lang w:val="en-GB" w:eastAsia="cs-CZ"/>
      </w:rPr>
      <w:tab/>
    </w:r>
    <w:r>
      <w:rPr>
        <w:rFonts w:eastAsia="Arial Unicode MS" w:cs="Arial"/>
        <w:sz w:val="16"/>
        <w:szCs w:val="16"/>
        <w:lang w:val="en-GB" w:eastAsia="cs-CZ"/>
      </w:rPr>
      <w:t xml:space="preserve">Form valid from 1 </w:t>
    </w:r>
    <w:r w:rsidR="007C430C">
      <w:rPr>
        <w:rFonts w:eastAsia="Arial Unicode MS" w:cs="Arial"/>
        <w:sz w:val="16"/>
        <w:szCs w:val="16"/>
        <w:lang w:val="en-GB" w:eastAsia="cs-CZ"/>
      </w:rPr>
      <w:t>January</w:t>
    </w:r>
    <w:r>
      <w:rPr>
        <w:rFonts w:eastAsia="Arial Unicode MS" w:cs="Arial"/>
        <w:sz w:val="16"/>
        <w:szCs w:val="16"/>
        <w:lang w:val="en-GB" w:eastAsia="cs-CZ"/>
      </w:rPr>
      <w:t xml:space="preserve"> 202</w:t>
    </w:r>
    <w:r w:rsidR="007C430C">
      <w:rPr>
        <w:rFonts w:eastAsia="Arial Unicode MS" w:cs="Arial"/>
        <w:sz w:val="16"/>
        <w:szCs w:val="16"/>
        <w:lang w:val="en-GB" w:eastAsia="cs-CZ"/>
      </w:rPr>
      <w:t>2</w:t>
    </w:r>
    <w:r w:rsidRPr="00D90EF9">
      <w:rPr>
        <w:rFonts w:eastAsia="Arial Unicode MS" w:cs="Arial"/>
        <w:sz w:val="16"/>
        <w:szCs w:val="16"/>
        <w:lang w:val="en-GB" w:eastAsia="cs-CZ"/>
      </w:rPr>
      <w:t xml:space="preserve">                     </w:t>
    </w:r>
    <w:r w:rsidR="004671BC" w:rsidRPr="004671BC">
      <w:rPr>
        <w:rFonts w:ascii="Tele-GroteskEENor" w:hAnsi="Tele-GroteskEENor"/>
        <w:sz w:val="18"/>
        <w:szCs w:val="18"/>
        <w:lang w:val="en-GB"/>
      </w:rPr>
      <w:t xml:space="preserve">Page </w:t>
    </w:r>
    <w:r w:rsidR="004671BC" w:rsidRPr="004671BC">
      <w:rPr>
        <w:rFonts w:ascii="Tele-GroteskEENor" w:hAnsi="Tele-GroteskEENor"/>
        <w:sz w:val="18"/>
        <w:szCs w:val="18"/>
        <w:lang w:val="en-GB"/>
      </w:rPr>
      <w:fldChar w:fldCharType="begin"/>
    </w:r>
    <w:r w:rsidR="004671BC" w:rsidRPr="004671BC">
      <w:rPr>
        <w:rFonts w:ascii="Tele-GroteskEENor" w:hAnsi="Tele-GroteskEENor"/>
        <w:sz w:val="18"/>
        <w:szCs w:val="18"/>
        <w:lang w:val="en-GB"/>
      </w:rPr>
      <w:instrText>PAGE  \* Arabic  \* MERGEFORMAT</w:instrText>
    </w:r>
    <w:r w:rsidR="004671BC" w:rsidRPr="004671BC">
      <w:rPr>
        <w:rFonts w:ascii="Tele-GroteskEENor" w:hAnsi="Tele-GroteskEENor"/>
        <w:sz w:val="18"/>
        <w:szCs w:val="18"/>
        <w:lang w:val="en-GB"/>
      </w:rPr>
      <w:fldChar w:fldCharType="separate"/>
    </w:r>
    <w:r>
      <w:rPr>
        <w:rFonts w:ascii="Tele-GroteskEENor" w:hAnsi="Tele-GroteskEENor"/>
        <w:noProof/>
        <w:sz w:val="18"/>
        <w:szCs w:val="18"/>
        <w:lang w:val="en-GB"/>
      </w:rPr>
      <w:t>3</w:t>
    </w:r>
    <w:r w:rsidR="004671BC" w:rsidRPr="004671BC">
      <w:rPr>
        <w:rFonts w:ascii="Tele-GroteskEENor" w:hAnsi="Tele-GroteskEENor"/>
        <w:sz w:val="18"/>
        <w:szCs w:val="18"/>
        <w:lang w:val="en-GB"/>
      </w:rPr>
      <w:fldChar w:fldCharType="end"/>
    </w:r>
    <w:r w:rsidR="004671BC" w:rsidRPr="004671BC">
      <w:rPr>
        <w:rFonts w:ascii="Tele-GroteskEENor" w:hAnsi="Tele-GroteskEENor"/>
        <w:sz w:val="18"/>
        <w:szCs w:val="18"/>
        <w:lang w:val="en-GB"/>
      </w:rPr>
      <w:t>/</w:t>
    </w:r>
    <w:r w:rsidR="004671BC" w:rsidRPr="004671BC">
      <w:rPr>
        <w:rFonts w:ascii="Tele-GroteskEENor" w:hAnsi="Tele-GroteskEENor"/>
        <w:noProof/>
        <w:sz w:val="18"/>
        <w:szCs w:val="18"/>
        <w:lang w:val="en-GB"/>
      </w:rPr>
      <w:fldChar w:fldCharType="begin"/>
    </w:r>
    <w:r w:rsidR="004671BC" w:rsidRPr="004671BC">
      <w:rPr>
        <w:rFonts w:ascii="Tele-GroteskEENor" w:hAnsi="Tele-GroteskEENor"/>
        <w:noProof/>
        <w:sz w:val="18"/>
        <w:szCs w:val="18"/>
        <w:lang w:val="en-GB"/>
      </w:rPr>
      <w:instrText>NUMPAGES  \* Arabic  \* MERGEFORMAT</w:instrText>
    </w:r>
    <w:r w:rsidR="004671BC" w:rsidRPr="004671BC">
      <w:rPr>
        <w:rFonts w:ascii="Tele-GroteskEENor" w:hAnsi="Tele-GroteskEENor"/>
        <w:noProof/>
        <w:sz w:val="18"/>
        <w:szCs w:val="18"/>
        <w:lang w:val="en-GB"/>
      </w:rPr>
      <w:fldChar w:fldCharType="separate"/>
    </w:r>
    <w:r>
      <w:rPr>
        <w:rFonts w:ascii="Tele-GroteskEENor" w:hAnsi="Tele-GroteskEENor"/>
        <w:noProof/>
        <w:sz w:val="18"/>
        <w:szCs w:val="18"/>
        <w:lang w:val="en-GB"/>
      </w:rPr>
      <w:t>5</w:t>
    </w:r>
    <w:r w:rsidR="004671BC" w:rsidRPr="004671BC">
      <w:rPr>
        <w:rFonts w:ascii="Tele-GroteskEENor" w:hAnsi="Tele-GroteskEENor"/>
        <w:noProof/>
        <w:sz w:val="18"/>
        <w:szCs w:val="18"/>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094" w14:textId="72FC0D6E" w:rsidR="004671BC" w:rsidRPr="00DC7D52" w:rsidRDefault="00D60521" w:rsidP="00934A9B">
    <w:pPr>
      <w:pStyle w:val="Footer"/>
      <w:tabs>
        <w:tab w:val="clear" w:pos="9072"/>
        <w:tab w:val="center" w:pos="6946"/>
        <w:tab w:val="right" w:pos="10348"/>
        <w:tab w:val="right" w:pos="10915"/>
      </w:tabs>
      <w:rPr>
        <w:rFonts w:ascii="TeleGrotesk Next" w:eastAsia="Arial Unicode MS" w:hAnsi="TeleGrotesk Next" w:cs="TeleGrotesk Next"/>
        <w:noProof/>
        <w:sz w:val="18"/>
        <w:szCs w:val="18"/>
        <w:lang w:val="en-GB" w:eastAsia="cs-CZ"/>
      </w:rPr>
    </w:pPr>
    <w:r w:rsidRPr="00DC7D52">
      <w:rPr>
        <w:rFonts w:ascii="TeleGrotesk Next" w:hAnsi="TeleGrotesk Next" w:cs="TeleGrotesk Next"/>
        <w:sz w:val="18"/>
        <w:szCs w:val="18"/>
        <w:lang w:val="en-GB"/>
      </w:rPr>
      <w:t>01-KAS-0-</w:t>
    </w:r>
    <w:r w:rsidR="007C430C" w:rsidRPr="00DC7D52">
      <w:rPr>
        <w:rFonts w:ascii="TeleGrotesk Next" w:hAnsi="TeleGrotesk Next" w:cs="TeleGrotesk Next"/>
        <w:sz w:val="18"/>
        <w:szCs w:val="18"/>
        <w:lang w:val="en-GB"/>
      </w:rPr>
      <w:t>4</w:t>
    </w:r>
    <w:r w:rsidR="00934A9B" w:rsidRPr="00DC7D52">
      <w:rPr>
        <w:rFonts w:ascii="TeleGrotesk Next" w:hAnsi="TeleGrotesk Next" w:cs="TeleGrotesk Next"/>
        <w:sz w:val="18"/>
        <w:szCs w:val="18"/>
        <w:lang w:val="en-GB"/>
      </w:rPr>
      <w:t>3</w:t>
    </w:r>
    <w:r w:rsidR="004671BC" w:rsidRPr="00DC7D52">
      <w:rPr>
        <w:rFonts w:ascii="TeleGrotesk Next" w:eastAsia="Arial Unicode MS" w:hAnsi="TeleGrotesk Next" w:cs="TeleGrotesk Next"/>
        <w:sz w:val="18"/>
        <w:szCs w:val="18"/>
        <w:lang w:val="en-GB" w:eastAsia="cs-CZ"/>
      </w:rPr>
      <w:tab/>
      <w:t>Form valid from</w:t>
    </w:r>
    <w:r w:rsidRPr="00DC7D52">
      <w:rPr>
        <w:rFonts w:ascii="TeleGrotesk Next" w:eastAsia="Arial Unicode MS" w:hAnsi="TeleGrotesk Next" w:cs="TeleGrotesk Next"/>
        <w:sz w:val="18"/>
        <w:szCs w:val="18"/>
        <w:lang w:val="en-GB" w:eastAsia="cs-CZ"/>
      </w:rPr>
      <w:t xml:space="preserve"> </w:t>
    </w:r>
    <w:r w:rsidR="00934A9B" w:rsidRPr="00DC7D52">
      <w:rPr>
        <w:rFonts w:ascii="TeleGrotesk Next" w:eastAsia="Arial Unicode MS" w:hAnsi="TeleGrotesk Next" w:cs="TeleGrotesk Next"/>
        <w:sz w:val="18"/>
        <w:szCs w:val="18"/>
        <w:lang w:val="en-GB" w:eastAsia="cs-CZ"/>
      </w:rPr>
      <w:t>29 January</w:t>
    </w:r>
    <w:r w:rsidRPr="00DC7D52">
      <w:rPr>
        <w:rFonts w:ascii="TeleGrotesk Next" w:eastAsia="Arial Unicode MS" w:hAnsi="TeleGrotesk Next" w:cs="TeleGrotesk Next"/>
        <w:sz w:val="18"/>
        <w:szCs w:val="18"/>
        <w:lang w:val="en-GB" w:eastAsia="cs-CZ"/>
      </w:rPr>
      <w:t xml:space="preserve"> 202</w:t>
    </w:r>
    <w:r w:rsidR="00934A9B" w:rsidRPr="00DC7D52">
      <w:rPr>
        <w:rFonts w:ascii="TeleGrotesk Next" w:eastAsia="Arial Unicode MS" w:hAnsi="TeleGrotesk Next" w:cs="TeleGrotesk Next"/>
        <w:sz w:val="18"/>
        <w:szCs w:val="18"/>
        <w:lang w:val="en-GB" w:eastAsia="cs-CZ"/>
      </w:rPr>
      <w:t>4</w:t>
    </w:r>
    <w:r w:rsidR="00934A9B" w:rsidRPr="00DC7D52">
      <w:rPr>
        <w:rFonts w:ascii="TeleGrotesk Next" w:eastAsia="Arial Unicode MS" w:hAnsi="TeleGrotesk Next" w:cs="TeleGrotesk Next"/>
        <w:sz w:val="18"/>
        <w:szCs w:val="18"/>
        <w:lang w:val="en-GB" w:eastAsia="cs-CZ"/>
      </w:rPr>
      <w:tab/>
    </w:r>
    <w:r w:rsidR="00610ADA" w:rsidRPr="00DC7D52">
      <w:rPr>
        <w:rFonts w:ascii="TeleGrotesk Next" w:eastAsia="Arial Unicode MS" w:hAnsi="TeleGrotesk Next" w:cs="TeleGrotesk Next"/>
        <w:sz w:val="18"/>
        <w:szCs w:val="18"/>
        <w:lang w:val="en-GB" w:eastAsia="cs-CZ"/>
      </w:rPr>
      <w:t>Page</w:t>
    </w:r>
    <w:r w:rsidR="004671BC" w:rsidRPr="00DC7D52">
      <w:rPr>
        <w:rFonts w:ascii="TeleGrotesk Next" w:eastAsia="Arial Unicode MS" w:hAnsi="TeleGrotesk Next" w:cs="TeleGrotesk Next"/>
        <w:sz w:val="18"/>
        <w:szCs w:val="18"/>
        <w:lang w:val="en-GB" w:eastAsia="cs-CZ"/>
      </w:rPr>
      <w:t xml:space="preserve"> </w:t>
    </w:r>
    <w:r w:rsidR="004671BC" w:rsidRPr="00DC7D52">
      <w:rPr>
        <w:rFonts w:ascii="TeleGrotesk Next" w:eastAsia="Arial Unicode MS" w:hAnsi="TeleGrotesk Next" w:cs="TeleGrotesk Next"/>
        <w:sz w:val="18"/>
        <w:szCs w:val="18"/>
        <w:lang w:val="en-GB" w:eastAsia="cs-CZ"/>
      </w:rPr>
      <w:fldChar w:fldCharType="begin"/>
    </w:r>
    <w:r w:rsidR="004671BC" w:rsidRPr="00DC7D52">
      <w:rPr>
        <w:rFonts w:ascii="TeleGrotesk Next" w:eastAsia="Arial Unicode MS" w:hAnsi="TeleGrotesk Next" w:cs="TeleGrotesk Next"/>
        <w:sz w:val="18"/>
        <w:szCs w:val="18"/>
        <w:lang w:val="en-GB" w:eastAsia="cs-CZ"/>
      </w:rPr>
      <w:instrText>PAGE  \* Arabic  \* MERGEFORMAT</w:instrText>
    </w:r>
    <w:r w:rsidR="004671BC" w:rsidRPr="00DC7D52">
      <w:rPr>
        <w:rFonts w:ascii="TeleGrotesk Next" w:eastAsia="Arial Unicode MS" w:hAnsi="TeleGrotesk Next" w:cs="TeleGrotesk Next"/>
        <w:sz w:val="18"/>
        <w:szCs w:val="18"/>
        <w:lang w:val="en-GB" w:eastAsia="cs-CZ"/>
      </w:rPr>
      <w:fldChar w:fldCharType="separate"/>
    </w:r>
    <w:r w:rsidR="00E6361E" w:rsidRPr="00DC7D52">
      <w:rPr>
        <w:rFonts w:ascii="TeleGrotesk Next" w:eastAsia="Arial Unicode MS" w:hAnsi="TeleGrotesk Next" w:cs="TeleGrotesk Next"/>
        <w:noProof/>
        <w:sz w:val="18"/>
        <w:szCs w:val="18"/>
        <w:lang w:val="en-GB" w:eastAsia="cs-CZ"/>
      </w:rPr>
      <w:t>4</w:t>
    </w:r>
    <w:r w:rsidR="004671BC" w:rsidRPr="00DC7D52">
      <w:rPr>
        <w:rFonts w:ascii="TeleGrotesk Next" w:eastAsia="Arial Unicode MS" w:hAnsi="TeleGrotesk Next" w:cs="TeleGrotesk Next"/>
        <w:sz w:val="18"/>
        <w:szCs w:val="18"/>
        <w:lang w:val="en-GB" w:eastAsia="cs-CZ"/>
      </w:rPr>
      <w:fldChar w:fldCharType="end"/>
    </w:r>
    <w:r w:rsidR="004671BC" w:rsidRPr="00DC7D52">
      <w:rPr>
        <w:rFonts w:ascii="TeleGrotesk Next" w:eastAsia="Arial Unicode MS" w:hAnsi="TeleGrotesk Next" w:cs="TeleGrotesk Next"/>
        <w:sz w:val="18"/>
        <w:szCs w:val="18"/>
        <w:lang w:val="en-GB" w:eastAsia="cs-CZ"/>
      </w:rPr>
      <w:t>/</w:t>
    </w:r>
    <w:r w:rsidR="004671BC" w:rsidRPr="00DC7D52">
      <w:rPr>
        <w:rFonts w:ascii="TeleGrotesk Next" w:eastAsia="Arial Unicode MS" w:hAnsi="TeleGrotesk Next" w:cs="TeleGrotesk Next"/>
        <w:noProof/>
        <w:sz w:val="18"/>
        <w:szCs w:val="18"/>
        <w:lang w:val="en-GB" w:eastAsia="cs-CZ"/>
      </w:rPr>
      <w:fldChar w:fldCharType="begin"/>
    </w:r>
    <w:r w:rsidR="004671BC" w:rsidRPr="00DC7D52">
      <w:rPr>
        <w:rFonts w:ascii="TeleGrotesk Next" w:eastAsia="Arial Unicode MS" w:hAnsi="TeleGrotesk Next" w:cs="TeleGrotesk Next"/>
        <w:noProof/>
        <w:sz w:val="18"/>
        <w:szCs w:val="18"/>
        <w:lang w:val="en-GB" w:eastAsia="cs-CZ"/>
      </w:rPr>
      <w:instrText>NUMPAGES  \* Arabic  \* MERGEFORMAT</w:instrText>
    </w:r>
    <w:r w:rsidR="004671BC" w:rsidRPr="00DC7D52">
      <w:rPr>
        <w:rFonts w:ascii="TeleGrotesk Next" w:eastAsia="Arial Unicode MS" w:hAnsi="TeleGrotesk Next" w:cs="TeleGrotesk Next"/>
        <w:noProof/>
        <w:sz w:val="18"/>
        <w:szCs w:val="18"/>
        <w:lang w:val="en-GB" w:eastAsia="cs-CZ"/>
      </w:rPr>
      <w:fldChar w:fldCharType="separate"/>
    </w:r>
    <w:r w:rsidR="00E6361E" w:rsidRPr="00DC7D52">
      <w:rPr>
        <w:rFonts w:ascii="TeleGrotesk Next" w:eastAsia="Arial Unicode MS" w:hAnsi="TeleGrotesk Next" w:cs="TeleGrotesk Next"/>
        <w:noProof/>
        <w:sz w:val="18"/>
        <w:szCs w:val="18"/>
        <w:lang w:val="en-GB" w:eastAsia="cs-CZ"/>
      </w:rPr>
      <w:t>4</w:t>
    </w:r>
    <w:r w:rsidR="004671BC" w:rsidRPr="00DC7D52">
      <w:rPr>
        <w:rFonts w:ascii="TeleGrotesk Next" w:eastAsia="Arial Unicode MS" w:hAnsi="TeleGrotesk Next" w:cs="TeleGrotesk Next"/>
        <w:noProof/>
        <w:sz w:val="18"/>
        <w:szCs w:val="18"/>
        <w:lang w:val="en-GB" w:eastAsia="cs-CZ"/>
      </w:rPr>
      <w:fldChar w:fldCharType="end"/>
    </w:r>
    <w:r w:rsidR="00934A9B" w:rsidRPr="00DC7D52">
      <w:rPr>
        <w:rFonts w:ascii="TeleGrotesk Next" w:eastAsia="Arial Unicode MS" w:hAnsi="TeleGrotesk Next" w:cs="TeleGrotesk Next"/>
        <w:noProof/>
        <w:sz w:val="18"/>
        <w:szCs w:val="18"/>
        <w:lang w:val="en-GB" w:eastAsia="cs-CZ"/>
      </w:rPr>
      <w:t xml:space="preserve"> </w:t>
    </w:r>
    <w:r w:rsidR="00934A9B" w:rsidRPr="00DC7D52">
      <w:rPr>
        <w:rFonts w:ascii="TeleGrotesk Next" w:eastAsia="Arial Unicode MS" w:hAnsi="TeleGrotesk Next" w:cs="TeleGrotesk Next"/>
        <w:noProof/>
        <w:sz w:val="18"/>
        <w:szCs w:val="18"/>
        <w:lang w:val="en-GB" w:eastAsia="cs-CZ"/>
      </w:rPr>
      <w:tab/>
    </w:r>
    <w:r w:rsidR="004671BC" w:rsidRPr="00DC7D52">
      <w:rPr>
        <w:rFonts w:ascii="TeleGrotesk Next" w:eastAsia="Arial Unicode MS" w:hAnsi="TeleGrotesk Next" w:cs="TeleGrotesk Next"/>
        <w:noProof/>
        <w:color w:val="FF0000"/>
        <w:sz w:val="18"/>
        <w:szCs w:val="18"/>
        <w:lang w:val="en-GB" w:eastAsia="cs-CZ"/>
      </w:rPr>
      <w:t>The * sign denotes a mandatory field.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6019" w14:textId="77777777" w:rsidR="00BC4797" w:rsidRDefault="00BC4797" w:rsidP="002D7A18">
      <w:pPr>
        <w:spacing w:after="0" w:line="240" w:lineRule="auto"/>
      </w:pPr>
      <w:r>
        <w:separator/>
      </w:r>
    </w:p>
  </w:footnote>
  <w:footnote w:type="continuationSeparator" w:id="0">
    <w:p w14:paraId="0003F912" w14:textId="77777777" w:rsidR="00BC4797" w:rsidRDefault="00BC4797" w:rsidP="002D7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4C0CD4"/>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12"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4"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7"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9"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0"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3"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5"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6"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2"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3"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88566598">
    <w:abstractNumId w:val="17"/>
  </w:num>
  <w:num w:numId="2" w16cid:durableId="35786085">
    <w:abstractNumId w:val="14"/>
  </w:num>
  <w:num w:numId="3" w16cid:durableId="1335257292">
    <w:abstractNumId w:val="10"/>
  </w:num>
  <w:num w:numId="4" w16cid:durableId="738674341">
    <w:abstractNumId w:val="26"/>
  </w:num>
  <w:num w:numId="5" w16cid:durableId="792476577">
    <w:abstractNumId w:val="19"/>
  </w:num>
  <w:num w:numId="6" w16cid:durableId="845443043">
    <w:abstractNumId w:val="12"/>
  </w:num>
  <w:num w:numId="7" w16cid:durableId="475726799">
    <w:abstractNumId w:val="6"/>
  </w:num>
  <w:num w:numId="8" w16cid:durableId="226190036">
    <w:abstractNumId w:val="24"/>
  </w:num>
  <w:num w:numId="9" w16cid:durableId="463162485">
    <w:abstractNumId w:val="31"/>
  </w:num>
  <w:num w:numId="10" w16cid:durableId="1010326978">
    <w:abstractNumId w:val="22"/>
  </w:num>
  <w:num w:numId="11" w16cid:durableId="1080254274">
    <w:abstractNumId w:val="21"/>
  </w:num>
  <w:num w:numId="12" w16cid:durableId="379091682">
    <w:abstractNumId w:val="4"/>
  </w:num>
  <w:num w:numId="13" w16cid:durableId="115300001">
    <w:abstractNumId w:val="3"/>
  </w:num>
  <w:num w:numId="14" w16cid:durableId="599721862">
    <w:abstractNumId w:val="25"/>
  </w:num>
  <w:num w:numId="15" w16cid:durableId="1650212303">
    <w:abstractNumId w:val="32"/>
  </w:num>
  <w:num w:numId="16" w16cid:durableId="1288897410">
    <w:abstractNumId w:val="16"/>
  </w:num>
  <w:num w:numId="17" w16cid:durableId="2042591676">
    <w:abstractNumId w:val="18"/>
  </w:num>
  <w:num w:numId="18" w16cid:durableId="951009818">
    <w:abstractNumId w:val="13"/>
  </w:num>
  <w:num w:numId="19" w16cid:durableId="1638563632">
    <w:abstractNumId w:val="5"/>
  </w:num>
  <w:num w:numId="20" w16cid:durableId="1866358068">
    <w:abstractNumId w:val="2"/>
  </w:num>
  <w:num w:numId="21" w16cid:durableId="214659087">
    <w:abstractNumId w:val="30"/>
  </w:num>
  <w:num w:numId="22" w16cid:durableId="900478092">
    <w:abstractNumId w:val="9"/>
  </w:num>
  <w:num w:numId="23" w16cid:durableId="2060854896">
    <w:abstractNumId w:val="8"/>
  </w:num>
  <w:num w:numId="24" w16cid:durableId="612715396">
    <w:abstractNumId w:val="0"/>
  </w:num>
  <w:num w:numId="25" w16cid:durableId="1956448449">
    <w:abstractNumId w:val="27"/>
  </w:num>
  <w:num w:numId="26" w16cid:durableId="1352414275">
    <w:abstractNumId w:val="23"/>
  </w:num>
  <w:num w:numId="27" w16cid:durableId="1976107939">
    <w:abstractNumId w:val="7"/>
  </w:num>
  <w:num w:numId="28" w16cid:durableId="442114705">
    <w:abstractNumId w:val="29"/>
  </w:num>
  <w:num w:numId="29" w16cid:durableId="12174703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04874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698586">
    <w:abstractNumId w:val="28"/>
  </w:num>
  <w:num w:numId="32" w16cid:durableId="1968468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5226022">
    <w:abstractNumId w:val="15"/>
  </w:num>
  <w:num w:numId="34" w16cid:durableId="247931718">
    <w:abstractNumId w:val="33"/>
  </w:num>
  <w:num w:numId="35" w16cid:durableId="1104765970">
    <w:abstractNumId w:val="1"/>
  </w:num>
  <w:num w:numId="36" w16cid:durableId="19778327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E7"/>
    <w:rsid w:val="00000B04"/>
    <w:rsid w:val="00011509"/>
    <w:rsid w:val="00017535"/>
    <w:rsid w:val="00020BD6"/>
    <w:rsid w:val="000223A6"/>
    <w:rsid w:val="000432E2"/>
    <w:rsid w:val="000437CA"/>
    <w:rsid w:val="00047F64"/>
    <w:rsid w:val="000548E7"/>
    <w:rsid w:val="00057494"/>
    <w:rsid w:val="00060E7D"/>
    <w:rsid w:val="00067B07"/>
    <w:rsid w:val="00084EF0"/>
    <w:rsid w:val="00085CAE"/>
    <w:rsid w:val="00090181"/>
    <w:rsid w:val="000A095A"/>
    <w:rsid w:val="000A1110"/>
    <w:rsid w:val="000A6D8D"/>
    <w:rsid w:val="000C08EB"/>
    <w:rsid w:val="000C1322"/>
    <w:rsid w:val="000C36B0"/>
    <w:rsid w:val="000D32E3"/>
    <w:rsid w:val="000D53B6"/>
    <w:rsid w:val="000D654C"/>
    <w:rsid w:val="000D770D"/>
    <w:rsid w:val="000E0F55"/>
    <w:rsid w:val="000E27D0"/>
    <w:rsid w:val="000E2A4C"/>
    <w:rsid w:val="000E599C"/>
    <w:rsid w:val="000F2637"/>
    <w:rsid w:val="000F3C91"/>
    <w:rsid w:val="00102034"/>
    <w:rsid w:val="00105F08"/>
    <w:rsid w:val="001102C2"/>
    <w:rsid w:val="00111476"/>
    <w:rsid w:val="00113F36"/>
    <w:rsid w:val="00117323"/>
    <w:rsid w:val="00121055"/>
    <w:rsid w:val="001214FB"/>
    <w:rsid w:val="00122FBF"/>
    <w:rsid w:val="00131281"/>
    <w:rsid w:val="00131C35"/>
    <w:rsid w:val="0013223F"/>
    <w:rsid w:val="00137A9B"/>
    <w:rsid w:val="00137AB5"/>
    <w:rsid w:val="001554BC"/>
    <w:rsid w:val="001555D6"/>
    <w:rsid w:val="0016740E"/>
    <w:rsid w:val="00170392"/>
    <w:rsid w:val="00170CD7"/>
    <w:rsid w:val="00171A46"/>
    <w:rsid w:val="00172F8E"/>
    <w:rsid w:val="001750F6"/>
    <w:rsid w:val="001856C2"/>
    <w:rsid w:val="001A211A"/>
    <w:rsid w:val="001A2222"/>
    <w:rsid w:val="001A3744"/>
    <w:rsid w:val="001B2738"/>
    <w:rsid w:val="001B3AD5"/>
    <w:rsid w:val="001B40C5"/>
    <w:rsid w:val="001C7BA1"/>
    <w:rsid w:val="001D05F6"/>
    <w:rsid w:val="001D266A"/>
    <w:rsid w:val="001D4E8C"/>
    <w:rsid w:val="001D6217"/>
    <w:rsid w:val="001E38E1"/>
    <w:rsid w:val="001E6E7B"/>
    <w:rsid w:val="001F1582"/>
    <w:rsid w:val="001F48E3"/>
    <w:rsid w:val="001F6F43"/>
    <w:rsid w:val="002010B4"/>
    <w:rsid w:val="00201776"/>
    <w:rsid w:val="00203042"/>
    <w:rsid w:val="0020390B"/>
    <w:rsid w:val="00220A90"/>
    <w:rsid w:val="002317B1"/>
    <w:rsid w:val="002342EA"/>
    <w:rsid w:val="00240C83"/>
    <w:rsid w:val="00243EB4"/>
    <w:rsid w:val="0024461C"/>
    <w:rsid w:val="00245812"/>
    <w:rsid w:val="00253092"/>
    <w:rsid w:val="002611E7"/>
    <w:rsid w:val="0026344D"/>
    <w:rsid w:val="00263F80"/>
    <w:rsid w:val="00265548"/>
    <w:rsid w:val="00265B3D"/>
    <w:rsid w:val="002670FC"/>
    <w:rsid w:val="0026749C"/>
    <w:rsid w:val="00281130"/>
    <w:rsid w:val="00287CE1"/>
    <w:rsid w:val="002949B5"/>
    <w:rsid w:val="00295C3C"/>
    <w:rsid w:val="00296323"/>
    <w:rsid w:val="002A09C0"/>
    <w:rsid w:val="002A17A2"/>
    <w:rsid w:val="002A7F95"/>
    <w:rsid w:val="002B15CA"/>
    <w:rsid w:val="002B60EC"/>
    <w:rsid w:val="002C2F0E"/>
    <w:rsid w:val="002C492D"/>
    <w:rsid w:val="002C4AFA"/>
    <w:rsid w:val="002C6FEB"/>
    <w:rsid w:val="002D0302"/>
    <w:rsid w:val="002D71FA"/>
    <w:rsid w:val="002D7A18"/>
    <w:rsid w:val="002E20C2"/>
    <w:rsid w:val="002E37EE"/>
    <w:rsid w:val="002F1AC3"/>
    <w:rsid w:val="002F2CC2"/>
    <w:rsid w:val="003013FA"/>
    <w:rsid w:val="00301875"/>
    <w:rsid w:val="00307D15"/>
    <w:rsid w:val="00312334"/>
    <w:rsid w:val="0031386C"/>
    <w:rsid w:val="00320372"/>
    <w:rsid w:val="00321244"/>
    <w:rsid w:val="00323891"/>
    <w:rsid w:val="00325058"/>
    <w:rsid w:val="00333016"/>
    <w:rsid w:val="00340D92"/>
    <w:rsid w:val="00342633"/>
    <w:rsid w:val="00345907"/>
    <w:rsid w:val="00354FE4"/>
    <w:rsid w:val="00356D5A"/>
    <w:rsid w:val="00357783"/>
    <w:rsid w:val="00361364"/>
    <w:rsid w:val="003623AB"/>
    <w:rsid w:val="0036448A"/>
    <w:rsid w:val="0036595F"/>
    <w:rsid w:val="003673A2"/>
    <w:rsid w:val="00372A30"/>
    <w:rsid w:val="00373A7D"/>
    <w:rsid w:val="0037568A"/>
    <w:rsid w:val="003761EB"/>
    <w:rsid w:val="00376F4C"/>
    <w:rsid w:val="003772FF"/>
    <w:rsid w:val="00385E87"/>
    <w:rsid w:val="00386176"/>
    <w:rsid w:val="0038681A"/>
    <w:rsid w:val="00392A13"/>
    <w:rsid w:val="00392F70"/>
    <w:rsid w:val="00394C7A"/>
    <w:rsid w:val="00396A54"/>
    <w:rsid w:val="003B0546"/>
    <w:rsid w:val="003B2103"/>
    <w:rsid w:val="003C24DB"/>
    <w:rsid w:val="003C2C54"/>
    <w:rsid w:val="003C4035"/>
    <w:rsid w:val="003D3D80"/>
    <w:rsid w:val="003D7776"/>
    <w:rsid w:val="003E16DF"/>
    <w:rsid w:val="003E530F"/>
    <w:rsid w:val="0040095A"/>
    <w:rsid w:val="00400D60"/>
    <w:rsid w:val="00411877"/>
    <w:rsid w:val="0041307D"/>
    <w:rsid w:val="00414FAB"/>
    <w:rsid w:val="00422FC6"/>
    <w:rsid w:val="0042315E"/>
    <w:rsid w:val="00424325"/>
    <w:rsid w:val="00424E1A"/>
    <w:rsid w:val="00426CB7"/>
    <w:rsid w:val="0042790C"/>
    <w:rsid w:val="00432FCA"/>
    <w:rsid w:val="004359FE"/>
    <w:rsid w:val="00457BF4"/>
    <w:rsid w:val="004671BC"/>
    <w:rsid w:val="0047197D"/>
    <w:rsid w:val="00473577"/>
    <w:rsid w:val="004821C1"/>
    <w:rsid w:val="004844F4"/>
    <w:rsid w:val="00486D59"/>
    <w:rsid w:val="0049503B"/>
    <w:rsid w:val="004A0671"/>
    <w:rsid w:val="004A09B4"/>
    <w:rsid w:val="004B1849"/>
    <w:rsid w:val="004B4D9D"/>
    <w:rsid w:val="004C1EB2"/>
    <w:rsid w:val="004C2040"/>
    <w:rsid w:val="004D538D"/>
    <w:rsid w:val="004D79CB"/>
    <w:rsid w:val="004E6439"/>
    <w:rsid w:val="004F5971"/>
    <w:rsid w:val="004F63CA"/>
    <w:rsid w:val="0050585A"/>
    <w:rsid w:val="00506EA7"/>
    <w:rsid w:val="00525147"/>
    <w:rsid w:val="00530DA1"/>
    <w:rsid w:val="005316E4"/>
    <w:rsid w:val="00537D5E"/>
    <w:rsid w:val="00542E4A"/>
    <w:rsid w:val="00553A5A"/>
    <w:rsid w:val="005549BA"/>
    <w:rsid w:val="005563F7"/>
    <w:rsid w:val="00574625"/>
    <w:rsid w:val="005801E7"/>
    <w:rsid w:val="0058266C"/>
    <w:rsid w:val="0058490D"/>
    <w:rsid w:val="005873E9"/>
    <w:rsid w:val="005A026A"/>
    <w:rsid w:val="005A0D42"/>
    <w:rsid w:val="005A0D50"/>
    <w:rsid w:val="005A1AE0"/>
    <w:rsid w:val="005A25F3"/>
    <w:rsid w:val="005A736E"/>
    <w:rsid w:val="005B33E4"/>
    <w:rsid w:val="005B3759"/>
    <w:rsid w:val="005B6396"/>
    <w:rsid w:val="005B7BCC"/>
    <w:rsid w:val="005C505F"/>
    <w:rsid w:val="005C688C"/>
    <w:rsid w:val="005D2743"/>
    <w:rsid w:val="005E01BF"/>
    <w:rsid w:val="005E353A"/>
    <w:rsid w:val="005E6D01"/>
    <w:rsid w:val="005E7517"/>
    <w:rsid w:val="005F09A7"/>
    <w:rsid w:val="005F41B5"/>
    <w:rsid w:val="00606D84"/>
    <w:rsid w:val="00610ADA"/>
    <w:rsid w:val="006121C0"/>
    <w:rsid w:val="00613EC0"/>
    <w:rsid w:val="00616F65"/>
    <w:rsid w:val="00626F06"/>
    <w:rsid w:val="00631758"/>
    <w:rsid w:val="006325A9"/>
    <w:rsid w:val="006372A2"/>
    <w:rsid w:val="00637D33"/>
    <w:rsid w:val="00642F46"/>
    <w:rsid w:val="0064365F"/>
    <w:rsid w:val="00646FF7"/>
    <w:rsid w:val="0065718C"/>
    <w:rsid w:val="00660A68"/>
    <w:rsid w:val="00666E20"/>
    <w:rsid w:val="00666E29"/>
    <w:rsid w:val="00677B61"/>
    <w:rsid w:val="0068636F"/>
    <w:rsid w:val="00694967"/>
    <w:rsid w:val="006B0AB8"/>
    <w:rsid w:val="006B3BE7"/>
    <w:rsid w:val="006B5EF3"/>
    <w:rsid w:val="006D7469"/>
    <w:rsid w:val="006F23C3"/>
    <w:rsid w:val="006F4235"/>
    <w:rsid w:val="0071468C"/>
    <w:rsid w:val="00714A17"/>
    <w:rsid w:val="00714C10"/>
    <w:rsid w:val="00714E30"/>
    <w:rsid w:val="00717215"/>
    <w:rsid w:val="0071762A"/>
    <w:rsid w:val="00725FBF"/>
    <w:rsid w:val="00731594"/>
    <w:rsid w:val="007365D4"/>
    <w:rsid w:val="00737120"/>
    <w:rsid w:val="00746FF3"/>
    <w:rsid w:val="00747472"/>
    <w:rsid w:val="00751CF1"/>
    <w:rsid w:val="00753C46"/>
    <w:rsid w:val="00756C1A"/>
    <w:rsid w:val="00762193"/>
    <w:rsid w:val="00777FAD"/>
    <w:rsid w:val="00780D06"/>
    <w:rsid w:val="007827BB"/>
    <w:rsid w:val="00787420"/>
    <w:rsid w:val="00796B59"/>
    <w:rsid w:val="007A6543"/>
    <w:rsid w:val="007B08A4"/>
    <w:rsid w:val="007B4B9F"/>
    <w:rsid w:val="007B5978"/>
    <w:rsid w:val="007C262B"/>
    <w:rsid w:val="007C430C"/>
    <w:rsid w:val="007C4EBF"/>
    <w:rsid w:val="007C62B7"/>
    <w:rsid w:val="007D2721"/>
    <w:rsid w:val="007D3896"/>
    <w:rsid w:val="007D5F7E"/>
    <w:rsid w:val="007E3473"/>
    <w:rsid w:val="007E5DCE"/>
    <w:rsid w:val="007E6FE1"/>
    <w:rsid w:val="00800969"/>
    <w:rsid w:val="00803190"/>
    <w:rsid w:val="0080372D"/>
    <w:rsid w:val="00812FED"/>
    <w:rsid w:val="0082124E"/>
    <w:rsid w:val="008234E8"/>
    <w:rsid w:val="00826E05"/>
    <w:rsid w:val="00833972"/>
    <w:rsid w:val="00843C56"/>
    <w:rsid w:val="0084473E"/>
    <w:rsid w:val="0084602B"/>
    <w:rsid w:val="00850807"/>
    <w:rsid w:val="008509FB"/>
    <w:rsid w:val="00853E5F"/>
    <w:rsid w:val="008563CC"/>
    <w:rsid w:val="00874F7E"/>
    <w:rsid w:val="00877BD0"/>
    <w:rsid w:val="008841B0"/>
    <w:rsid w:val="00886868"/>
    <w:rsid w:val="00890F6D"/>
    <w:rsid w:val="008926F3"/>
    <w:rsid w:val="00893198"/>
    <w:rsid w:val="00893617"/>
    <w:rsid w:val="00894E67"/>
    <w:rsid w:val="00896671"/>
    <w:rsid w:val="00896C92"/>
    <w:rsid w:val="0089700D"/>
    <w:rsid w:val="008A1D07"/>
    <w:rsid w:val="008A1FCE"/>
    <w:rsid w:val="008A498D"/>
    <w:rsid w:val="008A4F6F"/>
    <w:rsid w:val="008A7D6B"/>
    <w:rsid w:val="008B320F"/>
    <w:rsid w:val="008D59A5"/>
    <w:rsid w:val="008E103B"/>
    <w:rsid w:val="008E6E41"/>
    <w:rsid w:val="008F04DB"/>
    <w:rsid w:val="008F2C04"/>
    <w:rsid w:val="008F7DA8"/>
    <w:rsid w:val="00910419"/>
    <w:rsid w:val="00910873"/>
    <w:rsid w:val="00910B2E"/>
    <w:rsid w:val="00913DA5"/>
    <w:rsid w:val="00915A4F"/>
    <w:rsid w:val="009253FA"/>
    <w:rsid w:val="009268BE"/>
    <w:rsid w:val="009306FA"/>
    <w:rsid w:val="00931089"/>
    <w:rsid w:val="00932598"/>
    <w:rsid w:val="00933F45"/>
    <w:rsid w:val="00934A9B"/>
    <w:rsid w:val="00935FE6"/>
    <w:rsid w:val="00940124"/>
    <w:rsid w:val="00942053"/>
    <w:rsid w:val="0094360E"/>
    <w:rsid w:val="00944499"/>
    <w:rsid w:val="0096402C"/>
    <w:rsid w:val="00964496"/>
    <w:rsid w:val="00965425"/>
    <w:rsid w:val="0096623E"/>
    <w:rsid w:val="00973A16"/>
    <w:rsid w:val="00974B5F"/>
    <w:rsid w:val="009773CD"/>
    <w:rsid w:val="00984D6C"/>
    <w:rsid w:val="00985797"/>
    <w:rsid w:val="0098673A"/>
    <w:rsid w:val="00994213"/>
    <w:rsid w:val="009A3FAC"/>
    <w:rsid w:val="009A5CEE"/>
    <w:rsid w:val="009A5FEE"/>
    <w:rsid w:val="009B5660"/>
    <w:rsid w:val="009C7559"/>
    <w:rsid w:val="009C75B4"/>
    <w:rsid w:val="009E6DA3"/>
    <w:rsid w:val="009F12AE"/>
    <w:rsid w:val="009F3AD8"/>
    <w:rsid w:val="00A012EF"/>
    <w:rsid w:val="00A03478"/>
    <w:rsid w:val="00A04D42"/>
    <w:rsid w:val="00A134FF"/>
    <w:rsid w:val="00A1756B"/>
    <w:rsid w:val="00A21A76"/>
    <w:rsid w:val="00A23675"/>
    <w:rsid w:val="00A3392D"/>
    <w:rsid w:val="00A37A14"/>
    <w:rsid w:val="00A40F93"/>
    <w:rsid w:val="00A5226C"/>
    <w:rsid w:val="00A60304"/>
    <w:rsid w:val="00A63155"/>
    <w:rsid w:val="00A64ED9"/>
    <w:rsid w:val="00A67B91"/>
    <w:rsid w:val="00A718B5"/>
    <w:rsid w:val="00A71C2B"/>
    <w:rsid w:val="00A72B92"/>
    <w:rsid w:val="00A73B03"/>
    <w:rsid w:val="00A87D9D"/>
    <w:rsid w:val="00AB3536"/>
    <w:rsid w:val="00AB69D3"/>
    <w:rsid w:val="00AC4A53"/>
    <w:rsid w:val="00AD44C9"/>
    <w:rsid w:val="00AE1850"/>
    <w:rsid w:val="00AF3CA8"/>
    <w:rsid w:val="00B0297E"/>
    <w:rsid w:val="00B055DA"/>
    <w:rsid w:val="00B06C3F"/>
    <w:rsid w:val="00B1121E"/>
    <w:rsid w:val="00B12C48"/>
    <w:rsid w:val="00B232AB"/>
    <w:rsid w:val="00B367CB"/>
    <w:rsid w:val="00B36AEB"/>
    <w:rsid w:val="00B37334"/>
    <w:rsid w:val="00B41956"/>
    <w:rsid w:val="00B43CE8"/>
    <w:rsid w:val="00B44396"/>
    <w:rsid w:val="00B64B86"/>
    <w:rsid w:val="00B70304"/>
    <w:rsid w:val="00B76BE2"/>
    <w:rsid w:val="00B82CF3"/>
    <w:rsid w:val="00B84341"/>
    <w:rsid w:val="00B8580F"/>
    <w:rsid w:val="00B85E3E"/>
    <w:rsid w:val="00B93BC7"/>
    <w:rsid w:val="00BA3DEC"/>
    <w:rsid w:val="00BA6924"/>
    <w:rsid w:val="00BB0471"/>
    <w:rsid w:val="00BB2A9C"/>
    <w:rsid w:val="00BB4666"/>
    <w:rsid w:val="00BB679B"/>
    <w:rsid w:val="00BC2916"/>
    <w:rsid w:val="00BC4797"/>
    <w:rsid w:val="00BC5DFF"/>
    <w:rsid w:val="00BC6C31"/>
    <w:rsid w:val="00BD7E0E"/>
    <w:rsid w:val="00BE30F1"/>
    <w:rsid w:val="00BE6715"/>
    <w:rsid w:val="00BF1DFC"/>
    <w:rsid w:val="00BF3DF5"/>
    <w:rsid w:val="00BF5034"/>
    <w:rsid w:val="00BF7C4C"/>
    <w:rsid w:val="00C00A47"/>
    <w:rsid w:val="00C00FAB"/>
    <w:rsid w:val="00C03247"/>
    <w:rsid w:val="00C05812"/>
    <w:rsid w:val="00C10105"/>
    <w:rsid w:val="00C10B6A"/>
    <w:rsid w:val="00C119F2"/>
    <w:rsid w:val="00C16362"/>
    <w:rsid w:val="00C21E41"/>
    <w:rsid w:val="00C24339"/>
    <w:rsid w:val="00C2501F"/>
    <w:rsid w:val="00C269A5"/>
    <w:rsid w:val="00C35706"/>
    <w:rsid w:val="00C37716"/>
    <w:rsid w:val="00C37DFD"/>
    <w:rsid w:val="00C41CDE"/>
    <w:rsid w:val="00C44098"/>
    <w:rsid w:val="00C44675"/>
    <w:rsid w:val="00C47C9B"/>
    <w:rsid w:val="00C6148F"/>
    <w:rsid w:val="00C654B3"/>
    <w:rsid w:val="00C70E07"/>
    <w:rsid w:val="00C73A5C"/>
    <w:rsid w:val="00C74611"/>
    <w:rsid w:val="00C7566F"/>
    <w:rsid w:val="00C80E11"/>
    <w:rsid w:val="00C810C8"/>
    <w:rsid w:val="00C818AA"/>
    <w:rsid w:val="00C84603"/>
    <w:rsid w:val="00C93898"/>
    <w:rsid w:val="00C94686"/>
    <w:rsid w:val="00C9683E"/>
    <w:rsid w:val="00CA65D9"/>
    <w:rsid w:val="00CB7BE5"/>
    <w:rsid w:val="00CC17DB"/>
    <w:rsid w:val="00CC225F"/>
    <w:rsid w:val="00CC4E29"/>
    <w:rsid w:val="00CE4B62"/>
    <w:rsid w:val="00CF0EF6"/>
    <w:rsid w:val="00CF1317"/>
    <w:rsid w:val="00CF2A7C"/>
    <w:rsid w:val="00CF34EA"/>
    <w:rsid w:val="00CF7D13"/>
    <w:rsid w:val="00D0129B"/>
    <w:rsid w:val="00D012AB"/>
    <w:rsid w:val="00D02356"/>
    <w:rsid w:val="00D037F4"/>
    <w:rsid w:val="00D07A36"/>
    <w:rsid w:val="00D16602"/>
    <w:rsid w:val="00D2369E"/>
    <w:rsid w:val="00D25D4A"/>
    <w:rsid w:val="00D3010C"/>
    <w:rsid w:val="00D3075B"/>
    <w:rsid w:val="00D346C8"/>
    <w:rsid w:val="00D35A44"/>
    <w:rsid w:val="00D37186"/>
    <w:rsid w:val="00D42793"/>
    <w:rsid w:val="00D43D3E"/>
    <w:rsid w:val="00D4673F"/>
    <w:rsid w:val="00D60521"/>
    <w:rsid w:val="00D63309"/>
    <w:rsid w:val="00D653C9"/>
    <w:rsid w:val="00D67079"/>
    <w:rsid w:val="00D805A2"/>
    <w:rsid w:val="00D83602"/>
    <w:rsid w:val="00D85B0C"/>
    <w:rsid w:val="00D87FEB"/>
    <w:rsid w:val="00D90EF9"/>
    <w:rsid w:val="00D92BDD"/>
    <w:rsid w:val="00D95667"/>
    <w:rsid w:val="00D95EE1"/>
    <w:rsid w:val="00DA24E8"/>
    <w:rsid w:val="00DA5A93"/>
    <w:rsid w:val="00DA694E"/>
    <w:rsid w:val="00DA6F18"/>
    <w:rsid w:val="00DB087B"/>
    <w:rsid w:val="00DB15D7"/>
    <w:rsid w:val="00DB22A7"/>
    <w:rsid w:val="00DB4DDF"/>
    <w:rsid w:val="00DC7D52"/>
    <w:rsid w:val="00DD2035"/>
    <w:rsid w:val="00DD6642"/>
    <w:rsid w:val="00DD754A"/>
    <w:rsid w:val="00DF01CD"/>
    <w:rsid w:val="00DF589B"/>
    <w:rsid w:val="00DF7594"/>
    <w:rsid w:val="00E12731"/>
    <w:rsid w:val="00E172D2"/>
    <w:rsid w:val="00E342CF"/>
    <w:rsid w:val="00E36A7F"/>
    <w:rsid w:val="00E45D22"/>
    <w:rsid w:val="00E518DB"/>
    <w:rsid w:val="00E576DC"/>
    <w:rsid w:val="00E6361E"/>
    <w:rsid w:val="00E653BB"/>
    <w:rsid w:val="00E67D22"/>
    <w:rsid w:val="00E701B4"/>
    <w:rsid w:val="00E717BC"/>
    <w:rsid w:val="00E75986"/>
    <w:rsid w:val="00E76542"/>
    <w:rsid w:val="00E91272"/>
    <w:rsid w:val="00E941C8"/>
    <w:rsid w:val="00EA5DCF"/>
    <w:rsid w:val="00EB601F"/>
    <w:rsid w:val="00EC5110"/>
    <w:rsid w:val="00ED15D8"/>
    <w:rsid w:val="00ED6211"/>
    <w:rsid w:val="00EE0635"/>
    <w:rsid w:val="00EE145E"/>
    <w:rsid w:val="00EF7A4D"/>
    <w:rsid w:val="00F03A85"/>
    <w:rsid w:val="00F06E34"/>
    <w:rsid w:val="00F1350E"/>
    <w:rsid w:val="00F13D02"/>
    <w:rsid w:val="00F156BA"/>
    <w:rsid w:val="00F16752"/>
    <w:rsid w:val="00F238DD"/>
    <w:rsid w:val="00F309B4"/>
    <w:rsid w:val="00F40E51"/>
    <w:rsid w:val="00F50D75"/>
    <w:rsid w:val="00F6064C"/>
    <w:rsid w:val="00F61D87"/>
    <w:rsid w:val="00F650BF"/>
    <w:rsid w:val="00F70025"/>
    <w:rsid w:val="00F735E9"/>
    <w:rsid w:val="00F76E5A"/>
    <w:rsid w:val="00F76E80"/>
    <w:rsid w:val="00F77BA4"/>
    <w:rsid w:val="00F83DCB"/>
    <w:rsid w:val="00F85BA4"/>
    <w:rsid w:val="00F8797A"/>
    <w:rsid w:val="00F924E9"/>
    <w:rsid w:val="00F96440"/>
    <w:rsid w:val="00F97F49"/>
    <w:rsid w:val="00FA5A0C"/>
    <w:rsid w:val="00FE2708"/>
    <w:rsid w:val="00FE7BC2"/>
    <w:rsid w:val="00FF0F42"/>
    <w:rsid w:val="00FF0F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31ECE"/>
  <w15:docId w15:val="{8885F080-4E1D-483D-AD50-C5E41A4D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42"/>
  </w:style>
  <w:style w:type="paragraph" w:styleId="Heading1">
    <w:name w:val="heading 1"/>
    <w:basedOn w:val="Normal"/>
    <w:next w:val="Normal"/>
    <w:link w:val="Heading1Char"/>
    <w:qFormat/>
    <w:rsid w:val="009C7559"/>
    <w:pPr>
      <w:keepNext/>
      <w:spacing w:before="240" w:after="60" w:line="240" w:lineRule="auto"/>
      <w:outlineLvl w:val="0"/>
    </w:pPr>
    <w:rPr>
      <w:rFonts w:ascii="Arial" w:eastAsia="Times New Roman" w:hAnsi="Arial" w:cs="Times New Roman"/>
      <w:b/>
      <w:kern w:val="28"/>
      <w:sz w:val="28"/>
      <w:szCs w:val="18"/>
    </w:rPr>
  </w:style>
  <w:style w:type="paragraph" w:styleId="Heading2">
    <w:name w:val="heading 2"/>
    <w:basedOn w:val="Normal"/>
    <w:next w:val="Normal"/>
    <w:link w:val="Heading2Char"/>
    <w:qFormat/>
    <w:rsid w:val="009C7559"/>
    <w:pPr>
      <w:keepNext/>
      <w:spacing w:before="240" w:after="60" w:line="240" w:lineRule="auto"/>
      <w:outlineLvl w:val="1"/>
    </w:pPr>
    <w:rPr>
      <w:rFonts w:ascii="Arial" w:eastAsia="Times New Roman" w:hAnsi="Arial" w:cs="Times New Roman"/>
      <w:b/>
      <w:i/>
      <w:sz w:val="18"/>
      <w:szCs w:val="18"/>
    </w:rPr>
  </w:style>
  <w:style w:type="paragraph" w:styleId="Heading3">
    <w:name w:val="heading 3"/>
    <w:basedOn w:val="Normal"/>
    <w:next w:val="Normal"/>
    <w:link w:val="Heading3Char"/>
    <w:qFormat/>
    <w:rsid w:val="009C7559"/>
    <w:pPr>
      <w:keepNext/>
      <w:spacing w:before="240" w:after="60" w:line="240" w:lineRule="auto"/>
      <w:outlineLvl w:val="2"/>
    </w:pPr>
    <w:rPr>
      <w:rFonts w:ascii="Arial" w:eastAsia="Times New Roman" w:hAnsi="Arial" w:cs="Times New Roman"/>
      <w:b/>
      <w:sz w:val="18"/>
      <w:szCs w:val="18"/>
    </w:rPr>
  </w:style>
  <w:style w:type="paragraph" w:styleId="Heading4">
    <w:name w:val="heading 4"/>
    <w:basedOn w:val="Normal"/>
    <w:next w:val="Normal"/>
    <w:link w:val="Heading4Char"/>
    <w:qFormat/>
    <w:rsid w:val="009C7559"/>
    <w:pPr>
      <w:keepNext/>
      <w:spacing w:before="240" w:after="60" w:line="240" w:lineRule="auto"/>
      <w:outlineLvl w:val="3"/>
    </w:pPr>
    <w:rPr>
      <w:rFonts w:ascii="Arial" w:eastAsia="Times New Roman" w:hAnsi="Arial" w:cs="Times New Roman"/>
      <w:i/>
      <w:sz w:val="18"/>
      <w:szCs w:val="18"/>
    </w:rPr>
  </w:style>
  <w:style w:type="paragraph" w:styleId="Heading5">
    <w:name w:val="heading 5"/>
    <w:basedOn w:val="Normal"/>
    <w:next w:val="Normal"/>
    <w:link w:val="Heading5Char"/>
    <w:qFormat/>
    <w:rsid w:val="009C7559"/>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Heading6">
    <w:name w:val="heading 6"/>
    <w:basedOn w:val="Normal"/>
    <w:next w:val="Normal"/>
    <w:link w:val="Heading6Char"/>
    <w:qFormat/>
    <w:rsid w:val="009C7559"/>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Heading7">
    <w:name w:val="heading 7"/>
    <w:basedOn w:val="Normal"/>
    <w:next w:val="Normal"/>
    <w:link w:val="Heading7Char"/>
    <w:qFormat/>
    <w:rsid w:val="009C7559"/>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Heading8">
    <w:name w:val="heading 8"/>
    <w:basedOn w:val="Normal"/>
    <w:next w:val="Normal"/>
    <w:link w:val="Heading8Char"/>
    <w:qFormat/>
    <w:rsid w:val="009C7559"/>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Heading9">
    <w:name w:val="heading 9"/>
    <w:basedOn w:val="Normal"/>
    <w:next w:val="Normal"/>
    <w:link w:val="Heading9Char"/>
    <w:qFormat/>
    <w:rsid w:val="009C7559"/>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celkapitoly">
    <w:name w:val="Nadpis celé kapitoly"/>
    <w:basedOn w:val="Normal"/>
    <w:qFormat/>
    <w:rsid w:val="002C4AFA"/>
    <w:pPr>
      <w:pageBreakBefore/>
      <w:spacing w:before="8000"/>
      <w:jc w:val="both"/>
    </w:pPr>
    <w:rPr>
      <w:b/>
      <w:i/>
      <w:color w:val="C0504D" w:themeColor="accent2"/>
      <w:sz w:val="36"/>
      <w:u w:val="single"/>
    </w:rPr>
  </w:style>
  <w:style w:type="paragraph" w:customStyle="1" w:styleId="lnek">
    <w:name w:val="Článek"/>
    <w:basedOn w:val="Normal"/>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TableGrid">
    <w:name w:val="Table Grid"/>
    <w:basedOn w:val="TableNormal"/>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D7A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7A18"/>
  </w:style>
  <w:style w:type="paragraph" w:styleId="Footer">
    <w:name w:val="footer"/>
    <w:basedOn w:val="Normal"/>
    <w:link w:val="FooterChar"/>
    <w:unhideWhenUsed/>
    <w:rsid w:val="002D7A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7A18"/>
  </w:style>
  <w:style w:type="paragraph" w:styleId="BalloonText">
    <w:name w:val="Balloon Text"/>
    <w:basedOn w:val="Normal"/>
    <w:link w:val="BalloonTextChar"/>
    <w:semiHidden/>
    <w:unhideWhenUsed/>
    <w:rsid w:val="0089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198"/>
    <w:rPr>
      <w:rFonts w:ascii="Tahoma" w:hAnsi="Tahoma" w:cs="Tahoma"/>
      <w:sz w:val="16"/>
      <w:szCs w:val="16"/>
    </w:rPr>
  </w:style>
  <w:style w:type="paragraph" w:customStyle="1" w:styleId="Smluvnujednn">
    <w:name w:val="Smluvní ujednání"/>
    <w:basedOn w:val="Normal"/>
    <w:qFormat/>
    <w:rsid w:val="00486D59"/>
    <w:pPr>
      <w:spacing w:after="120" w:line="240" w:lineRule="exact"/>
      <w:jc w:val="both"/>
    </w:pPr>
    <w:rPr>
      <w:rFonts w:ascii="Tele-GroteskEENor" w:hAnsi="Tele-GroteskEENor"/>
      <w:sz w:val="18"/>
      <w:szCs w:val="18"/>
    </w:rPr>
  </w:style>
  <w:style w:type="paragraph" w:styleId="FootnoteText">
    <w:name w:val="footnote text"/>
    <w:basedOn w:val="Normal"/>
    <w:link w:val="FootnoteTextChar"/>
    <w:semiHidden/>
    <w:unhideWhenUsed/>
    <w:rsid w:val="007827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7BB"/>
    <w:rPr>
      <w:sz w:val="20"/>
      <w:szCs w:val="20"/>
    </w:rPr>
  </w:style>
  <w:style w:type="character" w:styleId="FootnoteReference">
    <w:name w:val="footnote reference"/>
    <w:basedOn w:val="DefaultParagraphFont"/>
    <w:semiHidden/>
    <w:unhideWhenUsed/>
    <w:rsid w:val="007827BB"/>
    <w:rPr>
      <w:vertAlign w:val="superscript"/>
    </w:rPr>
  </w:style>
  <w:style w:type="paragraph" w:styleId="EndnoteText">
    <w:name w:val="endnote text"/>
    <w:basedOn w:val="Normal"/>
    <w:link w:val="EndnoteTextChar"/>
    <w:uiPriority w:val="99"/>
    <w:semiHidden/>
    <w:unhideWhenUsed/>
    <w:rsid w:val="00E172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72D2"/>
    <w:rPr>
      <w:sz w:val="20"/>
      <w:szCs w:val="20"/>
    </w:rPr>
  </w:style>
  <w:style w:type="character" w:styleId="EndnoteReference">
    <w:name w:val="endnote reference"/>
    <w:basedOn w:val="DefaultParagraphFont"/>
    <w:uiPriority w:val="99"/>
    <w:semiHidden/>
    <w:unhideWhenUsed/>
    <w:rsid w:val="00E172D2"/>
    <w:rPr>
      <w:vertAlign w:val="superscript"/>
    </w:rPr>
  </w:style>
  <w:style w:type="character" w:styleId="Hyperlink">
    <w:name w:val="Hyperlink"/>
    <w:basedOn w:val="DefaultParagraphFont"/>
    <w:uiPriority w:val="99"/>
    <w:unhideWhenUsed/>
    <w:rsid w:val="00D346C8"/>
    <w:rPr>
      <w:color w:val="0000FF" w:themeColor="hyperlink"/>
      <w:u w:val="single"/>
    </w:rPr>
  </w:style>
  <w:style w:type="paragraph" w:styleId="BodyTextIndent3">
    <w:name w:val="Body Text Indent 3"/>
    <w:basedOn w:val="Normal"/>
    <w:link w:val="BodyTextIndent3Char"/>
    <w:unhideWhenUsed/>
    <w:rsid w:val="00843C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3C56"/>
    <w:rPr>
      <w:sz w:val="16"/>
      <w:szCs w:val="16"/>
    </w:rPr>
  </w:style>
  <w:style w:type="paragraph" w:styleId="ListParagraph">
    <w:name w:val="List Paragraph"/>
    <w:basedOn w:val="Normal"/>
    <w:uiPriority w:val="34"/>
    <w:qFormat/>
    <w:rsid w:val="007A6543"/>
    <w:pPr>
      <w:ind w:left="720"/>
      <w:contextualSpacing/>
    </w:pPr>
  </w:style>
  <w:style w:type="character" w:styleId="CommentReference">
    <w:name w:val="annotation reference"/>
    <w:basedOn w:val="DefaultParagraphFont"/>
    <w:semiHidden/>
    <w:unhideWhenUsed/>
    <w:rsid w:val="00C9683E"/>
    <w:rPr>
      <w:sz w:val="16"/>
      <w:szCs w:val="16"/>
    </w:rPr>
  </w:style>
  <w:style w:type="paragraph" w:styleId="CommentText">
    <w:name w:val="annotation text"/>
    <w:basedOn w:val="Normal"/>
    <w:link w:val="CommentTextChar"/>
    <w:semiHidden/>
    <w:unhideWhenUsed/>
    <w:rsid w:val="00C9683E"/>
    <w:pPr>
      <w:spacing w:line="240" w:lineRule="auto"/>
    </w:pPr>
    <w:rPr>
      <w:sz w:val="20"/>
      <w:szCs w:val="20"/>
    </w:rPr>
  </w:style>
  <w:style w:type="character" w:customStyle="1" w:styleId="CommentTextChar">
    <w:name w:val="Comment Text Char"/>
    <w:basedOn w:val="DefaultParagraphFont"/>
    <w:link w:val="CommentText"/>
    <w:semiHidden/>
    <w:rsid w:val="00C9683E"/>
    <w:rPr>
      <w:sz w:val="20"/>
      <w:szCs w:val="20"/>
    </w:rPr>
  </w:style>
  <w:style w:type="paragraph" w:styleId="CommentSubject">
    <w:name w:val="annotation subject"/>
    <w:basedOn w:val="CommentText"/>
    <w:next w:val="CommentText"/>
    <w:link w:val="CommentSubjectChar"/>
    <w:semiHidden/>
    <w:unhideWhenUsed/>
    <w:rsid w:val="00C9683E"/>
    <w:rPr>
      <w:b/>
      <w:bCs/>
    </w:rPr>
  </w:style>
  <w:style w:type="character" w:customStyle="1" w:styleId="CommentSubjectChar">
    <w:name w:val="Comment Subject Char"/>
    <w:basedOn w:val="CommentTextChar"/>
    <w:link w:val="CommentSubject"/>
    <w:uiPriority w:val="99"/>
    <w:semiHidden/>
    <w:rsid w:val="00C9683E"/>
    <w:rPr>
      <w:b/>
      <w:bCs/>
      <w:sz w:val="20"/>
      <w:szCs w:val="20"/>
    </w:rPr>
  </w:style>
  <w:style w:type="paragraph" w:customStyle="1" w:styleId="CM15">
    <w:name w:val="CM15"/>
    <w:basedOn w:val="Normal"/>
    <w:next w:val="Normal"/>
    <w:uiPriority w:val="99"/>
    <w:rsid w:val="00530DA1"/>
    <w:pPr>
      <w:widowControl w:val="0"/>
      <w:autoSpaceDE w:val="0"/>
      <w:autoSpaceDN w:val="0"/>
      <w:adjustRightInd w:val="0"/>
      <w:spacing w:after="0" w:line="240" w:lineRule="auto"/>
    </w:pPr>
    <w:rPr>
      <w:rFonts w:ascii="Tele-GroteskEENor" w:eastAsiaTheme="minorEastAsia" w:hAnsi="Tele-GroteskEENor"/>
      <w:sz w:val="24"/>
      <w:szCs w:val="24"/>
      <w:lang w:eastAsia="cs-CZ"/>
    </w:rPr>
  </w:style>
  <w:style w:type="character" w:customStyle="1" w:styleId="Heading1Char">
    <w:name w:val="Heading 1 Char"/>
    <w:basedOn w:val="DefaultParagraphFont"/>
    <w:link w:val="Heading1"/>
    <w:rsid w:val="009C7559"/>
    <w:rPr>
      <w:rFonts w:ascii="Arial" w:eastAsia="Times New Roman" w:hAnsi="Arial" w:cs="Times New Roman"/>
      <w:b/>
      <w:kern w:val="28"/>
      <w:sz w:val="28"/>
      <w:szCs w:val="18"/>
    </w:rPr>
  </w:style>
  <w:style w:type="character" w:customStyle="1" w:styleId="Heading2Char">
    <w:name w:val="Heading 2 Char"/>
    <w:basedOn w:val="DefaultParagraphFont"/>
    <w:link w:val="Heading2"/>
    <w:rsid w:val="009C7559"/>
    <w:rPr>
      <w:rFonts w:ascii="Arial" w:eastAsia="Times New Roman" w:hAnsi="Arial" w:cs="Times New Roman"/>
      <w:b/>
      <w:i/>
      <w:sz w:val="18"/>
      <w:szCs w:val="18"/>
    </w:rPr>
  </w:style>
  <w:style w:type="character" w:customStyle="1" w:styleId="Heading3Char">
    <w:name w:val="Heading 3 Char"/>
    <w:basedOn w:val="DefaultParagraphFont"/>
    <w:link w:val="Heading3"/>
    <w:rsid w:val="009C7559"/>
    <w:rPr>
      <w:rFonts w:ascii="Arial" w:eastAsia="Times New Roman" w:hAnsi="Arial" w:cs="Times New Roman"/>
      <w:b/>
      <w:sz w:val="18"/>
      <w:szCs w:val="18"/>
    </w:rPr>
  </w:style>
  <w:style w:type="character" w:customStyle="1" w:styleId="Heading4Char">
    <w:name w:val="Heading 4 Char"/>
    <w:basedOn w:val="DefaultParagraphFont"/>
    <w:link w:val="Heading4"/>
    <w:rsid w:val="009C7559"/>
    <w:rPr>
      <w:rFonts w:ascii="Arial" w:eastAsia="Times New Roman" w:hAnsi="Arial" w:cs="Times New Roman"/>
      <w:i/>
      <w:sz w:val="18"/>
      <w:szCs w:val="18"/>
    </w:rPr>
  </w:style>
  <w:style w:type="character" w:customStyle="1" w:styleId="Heading5Char">
    <w:name w:val="Heading 5 Char"/>
    <w:basedOn w:val="DefaultParagraphFont"/>
    <w:link w:val="Heading5"/>
    <w:rsid w:val="009C7559"/>
    <w:rPr>
      <w:rFonts w:ascii="Arial" w:eastAsia="Times New Roman" w:hAnsi="Arial" w:cs="Times New Roman"/>
      <w:b/>
      <w:sz w:val="17"/>
      <w:szCs w:val="20"/>
      <w:lang w:eastAsia="cs-CZ"/>
    </w:rPr>
  </w:style>
  <w:style w:type="character" w:customStyle="1" w:styleId="Heading6Char">
    <w:name w:val="Heading 6 Char"/>
    <w:basedOn w:val="DefaultParagraphFont"/>
    <w:link w:val="Heading6"/>
    <w:rsid w:val="009C7559"/>
    <w:rPr>
      <w:rFonts w:ascii="Verdana" w:eastAsia="Times New Roman" w:hAnsi="Verdana" w:cs="Times New Roman"/>
      <w:b/>
      <w:sz w:val="16"/>
      <w:szCs w:val="20"/>
      <w:lang w:eastAsia="cs-CZ"/>
    </w:rPr>
  </w:style>
  <w:style w:type="character" w:customStyle="1" w:styleId="Heading7Char">
    <w:name w:val="Heading 7 Char"/>
    <w:basedOn w:val="DefaultParagraphFont"/>
    <w:link w:val="Heading7"/>
    <w:rsid w:val="009C7559"/>
    <w:rPr>
      <w:rFonts w:ascii="Verdana" w:eastAsia="Times New Roman" w:hAnsi="Verdana" w:cs="Times New Roman"/>
      <w:sz w:val="16"/>
      <w:szCs w:val="20"/>
      <w:lang w:eastAsia="cs-CZ"/>
    </w:rPr>
  </w:style>
  <w:style w:type="character" w:customStyle="1" w:styleId="Heading8Char">
    <w:name w:val="Heading 8 Char"/>
    <w:basedOn w:val="DefaultParagraphFont"/>
    <w:link w:val="Heading8"/>
    <w:rsid w:val="009C7559"/>
    <w:rPr>
      <w:rFonts w:ascii="Times" w:eastAsia="Times New Roman" w:hAnsi="Times" w:cs="Times New Roman"/>
      <w:i/>
      <w:sz w:val="24"/>
      <w:szCs w:val="20"/>
      <w:lang w:eastAsia="cs-CZ"/>
    </w:rPr>
  </w:style>
  <w:style w:type="character" w:customStyle="1" w:styleId="Heading9Char">
    <w:name w:val="Heading 9 Char"/>
    <w:basedOn w:val="DefaultParagraphFont"/>
    <w:link w:val="Heading9"/>
    <w:rsid w:val="009C7559"/>
    <w:rPr>
      <w:rFonts w:ascii="Helvetica" w:eastAsia="Times New Roman" w:hAnsi="Helvetica" w:cs="Times New Roman"/>
      <w:szCs w:val="20"/>
      <w:lang w:eastAsia="cs-CZ"/>
    </w:rPr>
  </w:style>
  <w:style w:type="character" w:styleId="PageNumber">
    <w:name w:val="page number"/>
    <w:rsid w:val="009C7559"/>
    <w:rPr>
      <w:sz w:val="16"/>
    </w:rPr>
  </w:style>
  <w:style w:type="paragraph" w:styleId="BodyText">
    <w:name w:val="Body Text"/>
    <w:basedOn w:val="Normal"/>
    <w:link w:val="BodyTextChar"/>
    <w:rsid w:val="009C7559"/>
    <w:pPr>
      <w:spacing w:after="0" w:line="240" w:lineRule="auto"/>
      <w:jc w:val="both"/>
    </w:pPr>
    <w:rPr>
      <w:rFonts w:ascii="Verdana" w:eastAsia="Times New Roman" w:hAnsi="Verdana" w:cs="Times New Roman"/>
      <w:sz w:val="14"/>
      <w:szCs w:val="20"/>
      <w:lang w:eastAsia="cs-CZ"/>
    </w:rPr>
  </w:style>
  <w:style w:type="character" w:customStyle="1" w:styleId="BodyTextChar">
    <w:name w:val="Body Text Char"/>
    <w:basedOn w:val="DefaultParagraphFont"/>
    <w:link w:val="BodyText"/>
    <w:rsid w:val="009C7559"/>
    <w:rPr>
      <w:rFonts w:ascii="Verdana" w:eastAsia="Times New Roman" w:hAnsi="Verdana" w:cs="Times New Roman"/>
      <w:sz w:val="14"/>
      <w:szCs w:val="20"/>
      <w:lang w:eastAsia="cs-CZ"/>
    </w:rPr>
  </w:style>
  <w:style w:type="paragraph" w:styleId="BodyTextIndent">
    <w:name w:val="Body Text Indent"/>
    <w:basedOn w:val="Normal"/>
    <w:link w:val="BodyTextIndentChar"/>
    <w:rsid w:val="009C7559"/>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BodyTextIndentChar">
    <w:name w:val="Body Text Indent Char"/>
    <w:basedOn w:val="DefaultParagraphFont"/>
    <w:link w:val="BodyTextIndent"/>
    <w:rsid w:val="009C7559"/>
    <w:rPr>
      <w:rFonts w:ascii="55 Helvetica CE Roman" w:eastAsia="Geneva" w:hAnsi="55 Helvetica CE Roman" w:cs="Times New Roman"/>
      <w:sz w:val="16"/>
      <w:szCs w:val="20"/>
      <w:lang w:eastAsia="cs-CZ"/>
    </w:rPr>
  </w:style>
  <w:style w:type="paragraph" w:styleId="BodyText2">
    <w:name w:val="Body Text 2"/>
    <w:basedOn w:val="Normal"/>
    <w:link w:val="BodyText2Char"/>
    <w:rsid w:val="009C7559"/>
    <w:pPr>
      <w:spacing w:after="0" w:line="240" w:lineRule="auto"/>
      <w:jc w:val="both"/>
    </w:pPr>
    <w:rPr>
      <w:rFonts w:ascii="Verdana" w:eastAsia="Times New Roman" w:hAnsi="Verdana" w:cs="Times New Roman"/>
      <w:sz w:val="12"/>
      <w:szCs w:val="20"/>
      <w:lang w:eastAsia="cs-CZ"/>
    </w:rPr>
  </w:style>
  <w:style w:type="character" w:customStyle="1" w:styleId="BodyText2Char">
    <w:name w:val="Body Text 2 Char"/>
    <w:basedOn w:val="DefaultParagraphFont"/>
    <w:link w:val="BodyText2"/>
    <w:rsid w:val="009C7559"/>
    <w:rPr>
      <w:rFonts w:ascii="Verdana" w:eastAsia="Times New Roman" w:hAnsi="Verdana" w:cs="Times New Roman"/>
      <w:sz w:val="12"/>
      <w:szCs w:val="20"/>
      <w:lang w:eastAsia="cs-CZ"/>
    </w:rPr>
  </w:style>
  <w:style w:type="paragraph" w:styleId="BodyTextIndent2">
    <w:name w:val="Body Text Indent 2"/>
    <w:basedOn w:val="Normal"/>
    <w:link w:val="BodyTextIndent2Char"/>
    <w:rsid w:val="009C7559"/>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BodyTextIndent2Char">
    <w:name w:val="Body Text Indent 2 Char"/>
    <w:basedOn w:val="DefaultParagraphFont"/>
    <w:link w:val="BodyTextIndent2"/>
    <w:rsid w:val="009C7559"/>
    <w:rPr>
      <w:rFonts w:ascii="55 Helvetica CE Roman" w:eastAsia="Geneva" w:hAnsi="55 Helvetica CE Roman" w:cs="Times New Roman"/>
      <w:sz w:val="16"/>
      <w:szCs w:val="20"/>
      <w:lang w:eastAsia="cs-CZ"/>
    </w:rPr>
  </w:style>
  <w:style w:type="character" w:styleId="FollowedHyperlink">
    <w:name w:val="FollowedHyperlink"/>
    <w:rsid w:val="009C7559"/>
    <w:rPr>
      <w:color w:val="800080"/>
      <w:u w:val="single"/>
    </w:rPr>
  </w:style>
  <w:style w:type="paragraph" w:styleId="BodyText3">
    <w:name w:val="Body Text 3"/>
    <w:basedOn w:val="Normal"/>
    <w:link w:val="BodyText3Char"/>
    <w:rsid w:val="009C7559"/>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BodyText3Char">
    <w:name w:val="Body Text 3 Char"/>
    <w:basedOn w:val="DefaultParagraphFont"/>
    <w:link w:val="BodyText3"/>
    <w:rsid w:val="009C7559"/>
    <w:rPr>
      <w:rFonts w:ascii="Verdana" w:eastAsia="Times New Roman" w:hAnsi="Verdana" w:cs="Times New Roman"/>
      <w:sz w:val="16"/>
      <w:szCs w:val="20"/>
      <w:lang w:eastAsia="cs-CZ"/>
    </w:rPr>
  </w:style>
  <w:style w:type="paragraph" w:customStyle="1" w:styleId="Textsmlouvy">
    <w:name w:val="Text smlouvy"/>
    <w:basedOn w:val="Normal"/>
    <w:rsid w:val="009C7559"/>
    <w:pPr>
      <w:spacing w:after="120"/>
      <w:ind w:left="567" w:hanging="567"/>
      <w:jc w:val="both"/>
    </w:pPr>
    <w:rPr>
      <w:rFonts w:ascii="Arial" w:eastAsia="Times New Roman" w:hAnsi="Arial" w:cs="Times New Roman"/>
      <w:sz w:val="24"/>
      <w:szCs w:val="20"/>
      <w:lang w:eastAsia="cs-CZ"/>
    </w:rPr>
  </w:style>
  <w:style w:type="paragraph" w:customStyle="1" w:styleId="Styl1">
    <w:name w:val="Styl1"/>
    <w:next w:val="DocumentMap"/>
    <w:rsid w:val="009C7559"/>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DocumentMap">
    <w:name w:val="Document Map"/>
    <w:basedOn w:val="Normal"/>
    <w:link w:val="DocumentMapChar"/>
    <w:semiHidden/>
    <w:rsid w:val="009C7559"/>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DocumentMapChar">
    <w:name w:val="Document Map Char"/>
    <w:basedOn w:val="DefaultParagraphFont"/>
    <w:link w:val="DocumentMap"/>
    <w:semiHidden/>
    <w:rsid w:val="009C7559"/>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9C7559"/>
    <w:pPr>
      <w:keepNext/>
      <w:keepLines/>
      <w:spacing w:before="240" w:after="240"/>
    </w:pPr>
    <w:rPr>
      <w:b/>
      <w:sz w:val="28"/>
    </w:rPr>
  </w:style>
  <w:style w:type="paragraph" w:customStyle="1" w:styleId="VP-text">
    <w:name w:val="VP - text"/>
    <w:basedOn w:val="Normal"/>
    <w:rsid w:val="009C7559"/>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al"/>
    <w:rsid w:val="009C7559"/>
    <w:pPr>
      <w:keepNext/>
      <w:spacing w:after="0" w:line="240" w:lineRule="auto"/>
      <w:ind w:left="284" w:hanging="284"/>
    </w:pPr>
    <w:rPr>
      <w:rFonts w:ascii="Arial" w:eastAsia="Times New Roman" w:hAnsi="Arial" w:cs="Times New Roman"/>
      <w:b/>
      <w:i/>
      <w:sz w:val="14"/>
      <w:szCs w:val="20"/>
      <w:lang w:eastAsia="cs-CZ"/>
    </w:rPr>
  </w:style>
  <w:style w:type="character" w:styleId="Strong">
    <w:name w:val="Strong"/>
    <w:qFormat/>
    <w:rsid w:val="009C7559"/>
    <w:rPr>
      <w:b/>
      <w:bCs/>
    </w:rPr>
  </w:style>
  <w:style w:type="paragraph" w:styleId="BlockText">
    <w:name w:val="Block Text"/>
    <w:basedOn w:val="Normal"/>
    <w:rsid w:val="009C7559"/>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Title">
    <w:name w:val="Title"/>
    <w:basedOn w:val="Normal"/>
    <w:link w:val="TitleChar"/>
    <w:qFormat/>
    <w:rsid w:val="009C755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9C7559"/>
    <w:rPr>
      <w:rFonts w:ascii="Times New Roman" w:eastAsia="Times New Roman" w:hAnsi="Times New Roman" w:cs="Times New Roman"/>
      <w:b/>
      <w:bCs/>
      <w:sz w:val="28"/>
      <w:szCs w:val="24"/>
    </w:rPr>
  </w:style>
  <w:style w:type="paragraph" w:styleId="Revision">
    <w:name w:val="Revision"/>
    <w:hidden/>
    <w:uiPriority w:val="99"/>
    <w:semiHidden/>
    <w:rsid w:val="009C7559"/>
    <w:pPr>
      <w:spacing w:after="0" w:line="240" w:lineRule="auto"/>
    </w:pPr>
    <w:rPr>
      <w:rFonts w:ascii="Arial" w:eastAsia="Times New Roman"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mobile.cz"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mobile.cz"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mobile.cz/novyzakazni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200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278617-BA17-4C56-A3E4-6F7A93D5C209}">
  <ds:schemaRefs>
    <ds:schemaRef ds:uri="http://schemas.microsoft.com/sharepoint/v3/contenttype/forms"/>
  </ds:schemaRefs>
</ds:datastoreItem>
</file>

<file path=customXml/itemProps2.xml><?xml version="1.0" encoding="utf-8"?>
<ds:datastoreItem xmlns:ds="http://schemas.openxmlformats.org/officeDocument/2006/customXml" ds:itemID="{95DCF9FB-A8D5-4B8F-9552-40EA87D21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38BB8CB-BCFB-4FC9-92E3-6E5A57180F1D}">
  <ds:schemaRefs>
    <ds:schemaRef ds:uri="http://schemas.openxmlformats.org/officeDocument/2006/bibliography"/>
  </ds:schemaRefs>
</ds:datastoreItem>
</file>

<file path=customXml/itemProps4.xml><?xml version="1.0" encoding="utf-8"?>
<ds:datastoreItem xmlns:ds="http://schemas.openxmlformats.org/officeDocument/2006/customXml" ds:itemID="{B51024AC-80F0-42B5-82F8-62349554466E}">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3e41b38-373c-4b3a-9137-5c0b023d0bef}" enabled="1" method="Privileged" siteId="{b213b057-1008-4204-8c53-8147bc602a29}" removed="0"/>
</clbl:labelList>
</file>

<file path=docProps/app.xml><?xml version="1.0" encoding="utf-8"?>
<Properties xmlns="http://schemas.openxmlformats.org/officeDocument/2006/extended-properties" xmlns:vt="http://schemas.openxmlformats.org/officeDocument/2006/docPropsVTypes">
  <Template>Normal</Template>
  <TotalTime>66</TotalTime>
  <Pages>5</Pages>
  <Words>3074</Words>
  <Characters>18139</Characters>
  <Application>Microsoft Office Word</Application>
  <DocSecurity>0</DocSecurity>
  <Lines>151</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Pechač</dc:creator>
  <cp:lastModifiedBy>Prášilová Eva</cp:lastModifiedBy>
  <cp:revision>33</cp:revision>
  <cp:lastPrinted>2015-09-17T07:19:00Z</cp:lastPrinted>
  <dcterms:created xsi:type="dcterms:W3CDTF">2019-01-22T14:31:00Z</dcterms:created>
  <dcterms:modified xsi:type="dcterms:W3CDTF">2024-01-22T09:32:00Z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2021-12-20T07:41:03Z</vt:lpwstr>
  </property>
  <property fmtid="{D5CDD505-2E9C-101B-9397-08002B2CF9AE}" pid="5" name="MSIP_Label_e3e41b38-373c-4b3a-9137-5c0b023d0bef_Method">
    <vt:lpwstr>Privileged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12a36714-9d36-45d1-9edf-c8f9e84b904c</vt:lpwstr>
  </property>
  <property fmtid="{D5CDD505-2E9C-101B-9397-08002B2CF9AE}" pid="9" name="MSIP_Label_e3e41b38-373c-4b3a-9137-5c0b023d0bef_ContentBits">
    <vt:lpwstr>0</vt:lpwstr>
  </property>
</Properties>
</file>